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272" w:rsidRDefault="00EE0272">
      <w:r>
        <w:t>In</w:t>
      </w:r>
    </w:p>
    <w:sdt>
      <w:sdtPr>
        <w:id w:val="-381634740"/>
        <w:docPartObj>
          <w:docPartGallery w:val="Cover Pages"/>
          <w:docPartUnique/>
        </w:docPartObj>
      </w:sdtPr>
      <w:sdtEndPr>
        <w:rPr>
          <w:rFonts w:ascii="Arial" w:hAnsi="Arial" w:cs="Arial"/>
          <w:color w:val="365F91" w:themeColor="accent1" w:themeShade="BF"/>
          <w:sz w:val="44"/>
        </w:rPr>
      </w:sdtEndPr>
      <w:sdtContent>
        <w:p w:rsidR="002A51D0" w:rsidRDefault="002A51D0">
          <w:r>
            <w:rPr>
              <w:noProof/>
              <w:lang w:eastAsia="en-AU"/>
            </w:rPr>
            <mc:AlternateContent>
              <mc:Choice Requires="wps">
                <w:drawing>
                  <wp:anchor distT="0" distB="0" distL="114300" distR="114300" simplePos="0" relativeHeight="251659264" behindDoc="0" locked="0" layoutInCell="1" allowOverlap="1" wp14:anchorId="36CB09F8" wp14:editId="264A3873">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5810"/>
                    <wp:effectExtent l="0" t="0" r="0" b="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3210" cy="96558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Arial" w:hAnsi="Arial" w:cs="Arial"/>
                                    <w:b/>
                                    <w:caps/>
                                    <w:color w:val="FFFFFF" w:themeColor="background1"/>
                                    <w:sz w:val="72"/>
                                    <w:szCs w:val="72"/>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rsidR="00DB700D" w:rsidRPr="002A51D0" w:rsidRDefault="00DB700D">
                                    <w:pPr>
                                      <w:pStyle w:val="Title"/>
                                      <w:pBdr>
                                        <w:bottom w:val="none" w:sz="0" w:space="0" w:color="auto"/>
                                      </w:pBdr>
                                      <w:jc w:val="right"/>
                                      <w:rPr>
                                        <w:rFonts w:ascii="Arial" w:hAnsi="Arial" w:cs="Arial"/>
                                        <w:b/>
                                        <w:caps/>
                                        <w:color w:val="FFFFFF" w:themeColor="background1"/>
                                        <w:sz w:val="72"/>
                                        <w:szCs w:val="72"/>
                                      </w:rPr>
                                    </w:pPr>
                                    <w:r w:rsidRPr="002A51D0">
                                      <w:rPr>
                                        <w:rFonts w:ascii="Arial" w:hAnsi="Arial" w:cs="Arial"/>
                                        <w:b/>
                                        <w:caps/>
                                        <w:color w:val="FFFFFF" w:themeColor="background1"/>
                                        <w:sz w:val="72"/>
                                        <w:szCs w:val="72"/>
                                      </w:rPr>
                                      <w:t>Industry reference committees</w:t>
                                    </w:r>
                                  </w:p>
                                </w:sdtContent>
                              </w:sdt>
                              <w:p w:rsidR="00DB700D" w:rsidRDefault="00DB700D">
                                <w:pPr>
                                  <w:spacing w:before="240"/>
                                  <w:ind w:left="720"/>
                                  <w:jc w:val="right"/>
                                  <w:rPr>
                                    <w:color w:val="FFFFFF" w:themeColor="background1"/>
                                  </w:rPr>
                                </w:pPr>
                              </w:p>
                              <w:p w:rsidR="00DB700D" w:rsidRDefault="00172142" w:rsidP="000F65E2">
                                <w:pPr>
                                  <w:spacing w:before="240"/>
                                  <w:ind w:left="142"/>
                                  <w:jc w:val="right"/>
                                  <w:rPr>
                                    <w:rFonts w:ascii="Arial" w:eastAsia="Times New Roman" w:hAnsi="Arial" w:cs="Arial"/>
                                    <w:sz w:val="20"/>
                                    <w:lang w:eastAsia="en-AU"/>
                                  </w:rPr>
                                </w:pPr>
                                <w:sdt>
                                  <w:sdtPr>
                                    <w:rPr>
                                      <w:rFonts w:ascii="Arial" w:eastAsia="Times New Roman" w:hAnsi="Arial" w:cs="Arial"/>
                                      <w:sz w:val="20"/>
                                      <w:lang w:eastAsia="en-AU"/>
                                    </w:rPr>
                                    <w:alias w:val="Abstract"/>
                                    <w:id w:val="307982498"/>
                                    <w:dataBinding w:prefixMappings="xmlns:ns0='http://schemas.microsoft.com/office/2006/coverPageProps'" w:xpath="/ns0:CoverPageProperties[1]/ns0:Abstract[1]" w:storeItemID="{55AF091B-3C7A-41E3-B477-F2FDAA23CFDA}"/>
                                    <w:text/>
                                  </w:sdtPr>
                                  <w:sdtEndPr/>
                                  <w:sdtContent>
                                    <w:r w:rsidR="00DB700D">
                                      <w:rPr>
                                        <w:rFonts w:ascii="Arial" w:eastAsia="Times New Roman" w:hAnsi="Arial" w:cs="Arial"/>
                                        <w:sz w:val="20"/>
                                        <w:lang w:eastAsia="en-AU"/>
                                      </w:rPr>
                                      <w:t>This document o</w:t>
                                    </w:r>
                                    <w:r w:rsidR="00DB700D" w:rsidRPr="002A51D0">
                                      <w:rPr>
                                        <w:rFonts w:ascii="Arial" w:eastAsia="Times New Roman" w:hAnsi="Arial" w:cs="Arial"/>
                                        <w:sz w:val="20"/>
                                        <w:lang w:eastAsia="en-AU"/>
                                      </w:rPr>
                                      <w:t>utline</w:t>
                                    </w:r>
                                    <w:r w:rsidR="00DB700D">
                                      <w:rPr>
                                        <w:rFonts w:ascii="Arial" w:eastAsia="Times New Roman" w:hAnsi="Arial" w:cs="Arial"/>
                                        <w:sz w:val="20"/>
                                        <w:lang w:eastAsia="en-AU"/>
                                      </w:rPr>
                                      <w:t>s</w:t>
                                    </w:r>
                                    <w:r w:rsidR="00DB700D" w:rsidRPr="002A51D0">
                                      <w:rPr>
                                        <w:rFonts w:ascii="Arial" w:eastAsia="Times New Roman" w:hAnsi="Arial" w:cs="Arial"/>
                                        <w:sz w:val="20"/>
                                        <w:lang w:eastAsia="en-AU"/>
                                      </w:rPr>
                                      <w:t xml:space="preserve"> best practice governance principles and processes to assist in the day-to-day </w:t>
                                    </w:r>
                                    <w:r w:rsidR="00DB700D">
                                      <w:rPr>
                                        <w:rFonts w:ascii="Arial" w:eastAsia="Times New Roman" w:hAnsi="Arial" w:cs="Arial"/>
                                        <w:sz w:val="20"/>
                                        <w:lang w:eastAsia="en-AU"/>
                                      </w:rPr>
                                      <w:t>operation of Industry Reference Committees</w:t>
                                    </w:r>
                                  </w:sdtContent>
                                </w:sdt>
                                <w:r w:rsidR="00DB700D">
                                  <w:rPr>
                                    <w:rFonts w:ascii="Arial" w:eastAsia="Times New Roman" w:hAnsi="Arial" w:cs="Arial"/>
                                    <w:sz w:val="20"/>
                                    <w:lang w:eastAsia="en-AU"/>
                                  </w:rPr>
                                  <w:t xml:space="preserve"> </w:t>
                                </w:r>
                              </w:p>
                              <w:p w:rsidR="00DB700D" w:rsidRDefault="001A1B57" w:rsidP="000F65E2">
                                <w:pPr>
                                  <w:spacing w:before="240"/>
                                  <w:ind w:left="142"/>
                                  <w:jc w:val="right"/>
                                  <w:rPr>
                                    <w:color w:val="FFFFFF" w:themeColor="background1"/>
                                  </w:rPr>
                                </w:pPr>
                                <w:r>
                                  <w:rPr>
                                    <w:rFonts w:ascii="Arial" w:eastAsia="Times New Roman" w:hAnsi="Arial" w:cs="Arial"/>
                                    <w:sz w:val="20"/>
                                    <w:lang w:eastAsia="en-AU"/>
                                  </w:rPr>
                                  <w:t>May 2016 / V</w:t>
                                </w:r>
                                <w:r w:rsidR="00DB700D">
                                  <w:rPr>
                                    <w:rFonts w:ascii="Arial" w:eastAsia="Times New Roman" w:hAnsi="Arial" w:cs="Arial"/>
                                    <w:sz w:val="20"/>
                                    <w:lang w:eastAsia="en-AU"/>
                                  </w:rPr>
                                  <w:t>ersion</w:t>
                                </w:r>
                                <w:r>
                                  <w:rPr>
                                    <w:rFonts w:ascii="Arial" w:eastAsia="Times New Roman" w:hAnsi="Arial" w:cs="Arial"/>
                                    <w:sz w:val="20"/>
                                    <w:lang w:eastAsia="en-AU"/>
                                  </w:rPr>
                                  <w:t xml:space="preserve"> 1.0</w:t>
                                </w:r>
                              </w:p>
                            </w:txbxContent>
                          </wps:txbx>
                          <wps:bodyPr rot="0" spcFirstLastPara="0" vertOverflow="overflow" horzOverflow="overflow" vert="horz" wrap="square" lIns="274320" tIns="914400" rIns="274320" bIns="45720" numCol="1" spcCol="0" rtlCol="0" fromWordArt="0" anchor="ctr" anchorCtr="0" forceAA="0" compatLnSpc="1">
                            <a:prstTxWarp prst="textNoShape">
                              <a:avLst/>
                            </a:prstTxWarp>
                            <a:noAutofit/>
                          </wps:bodyPr>
                        </wps:wsp>
                      </a:graphicData>
                    </a:graphic>
                    <wp14:sizeRelH relativeFrom="page">
                      <wp14:pctWidth>69000</wp14:pctWidth>
                    </wp14:sizeRelH>
                    <wp14:sizeRelV relativeFrom="page">
                      <wp14:pctHeight>96000</wp14:pctHeight>
                    </wp14:sizeRelV>
                  </wp:anchor>
                </w:drawing>
              </mc:Choice>
              <mc:Fallback>
                <w:pict>
                  <v:rect id="Rectangle 47" o:spid="_x0000_s1026" style="position:absolute;margin-left:0;margin-top:0;width:422.3pt;height:760.3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" fillcolor="#4f81bd [3204]" stroked="f" strokeweight="2pt">
                    <v:path arrowok="t"/>
                    <v:textbox inset="21.6pt,1in,21.6pt">
                      <w:txbxContent>
                        <w:sdt>
                          <w:sdtPr>
                            <w:rPr>
                              <w:rFonts w:ascii="Arial" w:hAnsi="Arial" w:cs="Arial"/>
                              <w:b/>
                              <w:caps/>
                              <w:color w:val="FFFFFF" w:themeColor="background1"/>
                              <w:sz w:val="72"/>
                              <w:szCs w:val="72"/>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rsidR="00DB700D" w:rsidRPr="002A51D0" w:rsidRDefault="00DB700D">
                              <w:pPr>
                                <w:pStyle w:val="Title"/>
                                <w:pBdr>
                                  <w:bottom w:val="none" w:sz="0" w:space="0" w:color="auto"/>
                                </w:pBdr>
                                <w:jc w:val="right"/>
                                <w:rPr>
                                  <w:rFonts w:ascii="Arial" w:hAnsi="Arial" w:cs="Arial"/>
                                  <w:b/>
                                  <w:caps/>
                                  <w:color w:val="FFFFFF" w:themeColor="background1"/>
                                  <w:sz w:val="72"/>
                                  <w:szCs w:val="72"/>
                                </w:rPr>
                              </w:pPr>
                              <w:r w:rsidRPr="002A51D0">
                                <w:rPr>
                                  <w:rFonts w:ascii="Arial" w:hAnsi="Arial" w:cs="Arial"/>
                                  <w:b/>
                                  <w:caps/>
                                  <w:color w:val="FFFFFF" w:themeColor="background1"/>
                                  <w:sz w:val="72"/>
                                  <w:szCs w:val="72"/>
                                </w:rPr>
                                <w:t>Industry reference committees</w:t>
                              </w:r>
                            </w:p>
                          </w:sdtContent>
                        </w:sdt>
                        <w:p w:rsidR="00DB700D" w:rsidRDefault="00DB700D">
                          <w:pPr>
                            <w:spacing w:before="240"/>
                            <w:ind w:left="720"/>
                            <w:jc w:val="right"/>
                            <w:rPr>
                              <w:color w:val="FFFFFF" w:themeColor="background1"/>
                            </w:rPr>
                          </w:pPr>
                        </w:p>
                        <w:p w:rsidR="00DB700D" w:rsidRDefault="001A1B57" w:rsidP="000F65E2">
                          <w:pPr>
                            <w:spacing w:before="240"/>
                            <w:ind w:left="142"/>
                            <w:jc w:val="right"/>
                            <w:rPr>
                              <w:rFonts w:ascii="Arial" w:eastAsia="Times New Roman" w:hAnsi="Arial" w:cs="Arial"/>
                              <w:sz w:val="20"/>
                              <w:lang w:eastAsia="en-AU"/>
                            </w:rPr>
                          </w:pPr>
                          <w:sdt>
                            <w:sdtPr>
                              <w:rPr>
                                <w:rFonts w:ascii="Arial" w:eastAsia="Times New Roman" w:hAnsi="Arial" w:cs="Arial"/>
                                <w:sz w:val="20"/>
                                <w:lang w:eastAsia="en-AU"/>
                              </w:rPr>
                              <w:alias w:val="Abstract"/>
                              <w:id w:val="307982498"/>
                              <w:dataBinding w:prefixMappings="xmlns:ns0='http://schemas.microsoft.com/office/2006/coverPageProps'" w:xpath="/ns0:CoverPageProperties[1]/ns0:Abstract[1]" w:storeItemID="{55AF091B-3C7A-41E3-B477-F2FDAA23CFDA}"/>
                              <w:text/>
                            </w:sdtPr>
                            <w:sdtEndPr/>
                            <w:sdtContent>
                              <w:r w:rsidR="00DB700D">
                                <w:rPr>
                                  <w:rFonts w:ascii="Arial" w:eastAsia="Times New Roman" w:hAnsi="Arial" w:cs="Arial"/>
                                  <w:sz w:val="20"/>
                                  <w:lang w:eastAsia="en-AU"/>
                                </w:rPr>
                                <w:t>This document o</w:t>
                              </w:r>
                              <w:r w:rsidR="00DB700D" w:rsidRPr="002A51D0">
                                <w:rPr>
                                  <w:rFonts w:ascii="Arial" w:eastAsia="Times New Roman" w:hAnsi="Arial" w:cs="Arial"/>
                                  <w:sz w:val="20"/>
                                  <w:lang w:eastAsia="en-AU"/>
                                </w:rPr>
                                <w:t>utline</w:t>
                              </w:r>
                              <w:r w:rsidR="00DB700D">
                                <w:rPr>
                                  <w:rFonts w:ascii="Arial" w:eastAsia="Times New Roman" w:hAnsi="Arial" w:cs="Arial"/>
                                  <w:sz w:val="20"/>
                                  <w:lang w:eastAsia="en-AU"/>
                                </w:rPr>
                                <w:t>s</w:t>
                              </w:r>
                              <w:r w:rsidR="00DB700D" w:rsidRPr="002A51D0">
                                <w:rPr>
                                  <w:rFonts w:ascii="Arial" w:eastAsia="Times New Roman" w:hAnsi="Arial" w:cs="Arial"/>
                                  <w:sz w:val="20"/>
                                  <w:lang w:eastAsia="en-AU"/>
                                </w:rPr>
                                <w:t xml:space="preserve"> best practice governance principles and processes to assist in the day-to-day </w:t>
                              </w:r>
                              <w:r w:rsidR="00DB700D">
                                <w:rPr>
                                  <w:rFonts w:ascii="Arial" w:eastAsia="Times New Roman" w:hAnsi="Arial" w:cs="Arial"/>
                                  <w:sz w:val="20"/>
                                  <w:lang w:eastAsia="en-AU"/>
                                </w:rPr>
                                <w:t>operation of Industry Reference Committees</w:t>
                              </w:r>
                            </w:sdtContent>
                          </w:sdt>
                          <w:r w:rsidR="00DB700D">
                            <w:rPr>
                              <w:rFonts w:ascii="Arial" w:eastAsia="Times New Roman" w:hAnsi="Arial" w:cs="Arial"/>
                              <w:sz w:val="20"/>
                              <w:lang w:eastAsia="en-AU"/>
                            </w:rPr>
                            <w:t xml:space="preserve"> </w:t>
                          </w:r>
                        </w:p>
                        <w:p w:rsidR="00DB700D" w:rsidRDefault="001A1B57" w:rsidP="000F65E2">
                          <w:pPr>
                            <w:spacing w:before="240"/>
                            <w:ind w:left="142"/>
                            <w:jc w:val="right"/>
                            <w:rPr>
                              <w:color w:val="FFFFFF" w:themeColor="background1"/>
                            </w:rPr>
                          </w:pPr>
                          <w:bookmarkStart w:id="1" w:name="_GoBack"/>
                          <w:bookmarkEnd w:id="1"/>
                          <w:r>
                            <w:rPr>
                              <w:rFonts w:ascii="Arial" w:eastAsia="Times New Roman" w:hAnsi="Arial" w:cs="Arial"/>
                              <w:sz w:val="20"/>
                              <w:lang w:eastAsia="en-AU"/>
                            </w:rPr>
                            <w:t>May 2016 / V</w:t>
                          </w:r>
                          <w:r w:rsidR="00DB700D">
                            <w:rPr>
                              <w:rFonts w:ascii="Arial" w:eastAsia="Times New Roman" w:hAnsi="Arial" w:cs="Arial"/>
                              <w:sz w:val="20"/>
                              <w:lang w:eastAsia="en-AU"/>
                            </w:rPr>
                            <w:t>ersion</w:t>
                          </w:r>
                          <w:r>
                            <w:rPr>
                              <w:rFonts w:ascii="Arial" w:eastAsia="Times New Roman" w:hAnsi="Arial" w:cs="Arial"/>
                              <w:sz w:val="20"/>
                              <w:lang w:eastAsia="en-AU"/>
                            </w:rPr>
                            <w:t xml:space="preserve"> 1.0</w:t>
                          </w:r>
                        </w:p>
                      </w:txbxContent>
                    </v:textbox>
                    <w10:wrap anchorx="page" anchory="page"/>
                  </v:rect>
                </w:pict>
              </mc:Fallback>
            </mc:AlternateContent>
          </w:r>
          <w:r>
            <w:rPr>
              <w:noProof/>
              <w:lang w:eastAsia="en-AU"/>
            </w:rPr>
            <mc:AlternateContent>
              <mc:Choice Requires="wps">
                <w:drawing>
                  <wp:anchor distT="0" distB="0" distL="114300" distR="114300" simplePos="0" relativeHeight="251660288" behindDoc="0" locked="0" layoutInCell="1" allowOverlap="1" wp14:anchorId="086466F4" wp14:editId="0ECE4395">
                    <wp:simplePos x="0" y="0"/>
                    <mc:AlternateContent>
                      <mc:Choice Requires="wp14">
                        <wp:positionH relativeFrom="page">
                          <wp14:pctPosHOffset>73000</wp14:pctPosHOffset>
                        </wp:positionH>
                      </mc:Choice>
                      <mc:Fallback>
                        <wp:positionH relativeFrom="page">
                          <wp:posOffset>5519420</wp:posOffset>
                        </wp:positionH>
                      </mc:Fallback>
                    </mc:AlternateContent>
                    <wp:positionV relativeFrom="page">
                      <wp:align>center</wp:align>
                    </wp:positionV>
                    <wp:extent cx="1880870" cy="9655810"/>
                    <wp:effectExtent l="0" t="0" r="0" b="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ascii="Arial" w:hAnsi="Arial" w:cs="Arial"/>
                                    <w:color w:val="FFFFFF" w:themeColor="background1"/>
                                  </w:rPr>
                                  <w:alias w:val="Subtitle"/>
                                  <w:id w:val="1090039369"/>
                                  <w:dataBinding w:prefixMappings="xmlns:ns0='http://schemas.openxmlformats.org/package/2006/metadata/core-properties' xmlns:ns1='http://purl.org/dc/elements/1.1/'" w:xpath="/ns0:coreProperties[1]/ns1:subject[1]" w:storeItemID="{6C3C8BC8-F283-45AE-878A-BAB7291924A1}"/>
                                  <w:text/>
                                </w:sdtPr>
                                <w:sdtEndPr/>
                                <w:sdtContent>
                                  <w:p w:rsidR="00DB700D" w:rsidRPr="002A51D0" w:rsidRDefault="00DB700D">
                                    <w:pPr>
                                      <w:pStyle w:val="Subtitle"/>
                                      <w:rPr>
                                        <w:rFonts w:ascii="Arial" w:hAnsi="Arial" w:cs="Arial"/>
                                        <w:color w:val="FFFFFF" w:themeColor="background1"/>
                                      </w:rPr>
                                    </w:pPr>
                                    <w:r w:rsidRPr="002A51D0">
                                      <w:rPr>
                                        <w:rFonts w:ascii="Arial" w:hAnsi="Arial" w:cs="Arial"/>
                                        <w:color w:val="FFFFFF" w:themeColor="background1"/>
                                      </w:rPr>
                                      <w:t>Operating Framework for the Development of Training Packages</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Rectangle 48"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" fillcolor="#1f497d [3215]" stroked="f" strokeweight="2pt">
                    <v:path arrowok="t"/>
                    <v:textbox inset="14.4pt,,14.4pt">
                      <w:txbxContent>
                        <w:sdt>
                          <w:sdtPr>
                            <w:rPr>
                              <w:rFonts w:ascii="Arial" w:hAnsi="Arial" w:cs="Arial"/>
                              <w:color w:val="FFFFFF" w:themeColor="background1"/>
                            </w:rPr>
                            <w:alias w:val="Subtitle"/>
                            <w:id w:val="1090039369"/>
                            <w:dataBinding w:prefixMappings="xmlns:ns0='http://schemas.openxmlformats.org/package/2006/metadata/core-properties' xmlns:ns1='http://purl.org/dc/elements/1.1/'" w:xpath="/ns0:coreProperties[1]/ns1:subject[1]" w:storeItemID="{6C3C8BC8-F283-45AE-878A-BAB7291924A1}"/>
                            <w:text/>
                          </w:sdtPr>
                          <w:sdtContent>
                            <w:p w:rsidR="00DB700D" w:rsidRPr="002A51D0" w:rsidRDefault="00DB700D">
                              <w:pPr>
                                <w:pStyle w:val="Subtitle"/>
                                <w:rPr>
                                  <w:rFonts w:ascii="Arial" w:hAnsi="Arial" w:cs="Arial"/>
                                  <w:color w:val="FFFFFF" w:themeColor="background1"/>
                                </w:rPr>
                              </w:pPr>
                              <w:r w:rsidRPr="002A51D0">
                                <w:rPr>
                                  <w:rFonts w:ascii="Arial" w:hAnsi="Arial" w:cs="Arial"/>
                                  <w:color w:val="FFFFFF" w:themeColor="background1"/>
                                </w:rPr>
                                <w:t>Operating Framework for the Development of Training Packages</w:t>
                              </w:r>
                            </w:p>
                          </w:sdtContent>
                        </w:sdt>
                      </w:txbxContent>
                    </v:textbox>
                    <w10:wrap anchorx="page" anchory="page"/>
                  </v:rect>
                </w:pict>
              </mc:Fallback>
            </mc:AlternateContent>
          </w:r>
        </w:p>
        <w:p w:rsidR="002A51D0" w:rsidRDefault="002A51D0"/>
        <w:p w:rsidR="002A51D0" w:rsidRDefault="002A51D0">
          <w:pPr>
            <w:rPr>
              <w:rFonts w:ascii="Arial" w:hAnsi="Arial" w:cs="Arial"/>
              <w:color w:val="365F91" w:themeColor="accent1" w:themeShade="BF"/>
              <w:sz w:val="44"/>
            </w:rPr>
          </w:pPr>
          <w:r>
            <w:rPr>
              <w:rFonts w:ascii="Arial" w:hAnsi="Arial" w:cs="Arial"/>
              <w:color w:val="365F91" w:themeColor="accent1" w:themeShade="BF"/>
              <w:sz w:val="44"/>
            </w:rPr>
            <w:br w:type="page"/>
          </w:r>
        </w:p>
      </w:sdtContent>
    </w:sdt>
    <w:bookmarkStart w:id="0" w:name="_Toc449090983" w:displacedByCustomXml="next"/>
    <w:sdt>
      <w:sdtPr>
        <w:rPr>
          <w:rFonts w:ascii="Arial" w:eastAsiaTheme="minorHAnsi" w:hAnsi="Arial" w:cs="Arial"/>
          <w:b w:val="0"/>
          <w:bCs w:val="0"/>
          <w:color w:val="auto"/>
        </w:rPr>
        <w:id w:val="-758823762"/>
        <w:docPartObj>
          <w:docPartGallery w:val="Table of Contents"/>
          <w:docPartUnique/>
        </w:docPartObj>
      </w:sdtPr>
      <w:sdtEndPr>
        <w:rPr>
          <w:noProof/>
        </w:rPr>
      </w:sdtEndPr>
      <w:sdtContent>
        <w:p w:rsidR="007718F0" w:rsidRPr="00DC00E5" w:rsidRDefault="007718F0" w:rsidP="009369D5">
          <w:pPr>
            <w:pStyle w:val="Heading3"/>
            <w:rPr>
              <w:rFonts w:ascii="Arial" w:hAnsi="Arial" w:cs="Arial"/>
            </w:rPr>
          </w:pPr>
          <w:r w:rsidRPr="00DC00E5">
            <w:rPr>
              <w:rFonts w:ascii="Arial" w:hAnsi="Arial" w:cs="Arial"/>
            </w:rPr>
            <w:t>Contents</w:t>
          </w:r>
          <w:bookmarkEnd w:id="0"/>
        </w:p>
        <w:p w:rsidR="005903E7" w:rsidRDefault="007718F0">
          <w:pPr>
            <w:pStyle w:val="TOC3"/>
            <w:tabs>
              <w:tab w:val="right" w:leader="dot" w:pos="9629"/>
            </w:tabs>
            <w:rPr>
              <w:rFonts w:eastAsiaTheme="minorEastAsia"/>
              <w:noProof/>
              <w:lang w:eastAsia="en-AU"/>
            </w:rPr>
          </w:pPr>
          <w:r w:rsidRPr="00DC00E5">
            <w:rPr>
              <w:rFonts w:ascii="Arial" w:hAnsi="Arial" w:cs="Arial"/>
            </w:rPr>
            <w:fldChar w:fldCharType="begin"/>
          </w:r>
          <w:r w:rsidRPr="00DC00E5">
            <w:rPr>
              <w:rFonts w:ascii="Arial" w:hAnsi="Arial" w:cs="Arial"/>
            </w:rPr>
            <w:instrText xml:space="preserve"> TOC \o "1-3" \h \z \u </w:instrText>
          </w:r>
          <w:r w:rsidRPr="00DC00E5">
            <w:rPr>
              <w:rFonts w:ascii="Arial" w:hAnsi="Arial" w:cs="Arial"/>
            </w:rPr>
            <w:fldChar w:fldCharType="separate"/>
          </w:r>
          <w:hyperlink w:anchor="_Toc449090983" w:history="1">
            <w:r w:rsidR="005903E7" w:rsidRPr="00621F9E">
              <w:rPr>
                <w:rStyle w:val="Hyperlink"/>
                <w:rFonts w:ascii="Arial" w:hAnsi="Arial" w:cs="Arial"/>
                <w:noProof/>
              </w:rPr>
              <w:t>Contents</w:t>
            </w:r>
            <w:r w:rsidR="005903E7">
              <w:rPr>
                <w:noProof/>
                <w:webHidden/>
              </w:rPr>
              <w:tab/>
            </w:r>
            <w:r w:rsidR="005903E7">
              <w:rPr>
                <w:noProof/>
                <w:webHidden/>
              </w:rPr>
              <w:fldChar w:fldCharType="begin"/>
            </w:r>
            <w:r w:rsidR="005903E7">
              <w:rPr>
                <w:noProof/>
                <w:webHidden/>
              </w:rPr>
              <w:instrText xml:space="preserve"> PAGEREF _Toc449090983 \h </w:instrText>
            </w:r>
            <w:r w:rsidR="005903E7">
              <w:rPr>
                <w:noProof/>
                <w:webHidden/>
              </w:rPr>
            </w:r>
            <w:r w:rsidR="005903E7">
              <w:rPr>
                <w:noProof/>
                <w:webHidden/>
              </w:rPr>
              <w:fldChar w:fldCharType="separate"/>
            </w:r>
            <w:r w:rsidR="00DB700D">
              <w:rPr>
                <w:noProof/>
                <w:webHidden/>
              </w:rPr>
              <w:t>1</w:t>
            </w:r>
            <w:r w:rsidR="005903E7">
              <w:rPr>
                <w:noProof/>
                <w:webHidden/>
              </w:rPr>
              <w:fldChar w:fldCharType="end"/>
            </w:r>
          </w:hyperlink>
        </w:p>
        <w:p w:rsidR="005903E7" w:rsidRDefault="00172142">
          <w:pPr>
            <w:pStyle w:val="TOC1"/>
            <w:tabs>
              <w:tab w:val="right" w:leader="dot" w:pos="9629"/>
            </w:tabs>
            <w:rPr>
              <w:rFonts w:eastAsiaTheme="minorEastAsia"/>
              <w:noProof/>
              <w:lang w:eastAsia="en-AU"/>
            </w:rPr>
          </w:pPr>
          <w:hyperlink w:anchor="_Toc449090984" w:history="1">
            <w:r w:rsidR="005903E7" w:rsidRPr="00621F9E">
              <w:rPr>
                <w:rStyle w:val="Hyperlink"/>
                <w:rFonts w:ascii="Arial" w:hAnsi="Arial" w:cs="Arial"/>
                <w:noProof/>
              </w:rPr>
              <w:t>A Welcome Message</w:t>
            </w:r>
            <w:r w:rsidR="005903E7">
              <w:rPr>
                <w:noProof/>
                <w:webHidden/>
              </w:rPr>
              <w:tab/>
            </w:r>
            <w:r w:rsidR="005903E7">
              <w:rPr>
                <w:noProof/>
                <w:webHidden/>
              </w:rPr>
              <w:fldChar w:fldCharType="begin"/>
            </w:r>
            <w:r w:rsidR="005903E7">
              <w:rPr>
                <w:noProof/>
                <w:webHidden/>
              </w:rPr>
              <w:instrText xml:space="preserve"> PAGEREF _Toc449090984 \h </w:instrText>
            </w:r>
            <w:r w:rsidR="005903E7">
              <w:rPr>
                <w:noProof/>
                <w:webHidden/>
              </w:rPr>
            </w:r>
            <w:r w:rsidR="005903E7">
              <w:rPr>
                <w:noProof/>
                <w:webHidden/>
              </w:rPr>
              <w:fldChar w:fldCharType="separate"/>
            </w:r>
            <w:r w:rsidR="00DB700D">
              <w:rPr>
                <w:noProof/>
                <w:webHidden/>
              </w:rPr>
              <w:t>3</w:t>
            </w:r>
            <w:r w:rsidR="005903E7">
              <w:rPr>
                <w:noProof/>
                <w:webHidden/>
              </w:rPr>
              <w:fldChar w:fldCharType="end"/>
            </w:r>
          </w:hyperlink>
        </w:p>
        <w:p w:rsidR="005903E7" w:rsidRDefault="00172142">
          <w:pPr>
            <w:pStyle w:val="TOC1"/>
            <w:tabs>
              <w:tab w:val="right" w:leader="dot" w:pos="9629"/>
            </w:tabs>
            <w:rPr>
              <w:rFonts w:eastAsiaTheme="minorEastAsia"/>
              <w:noProof/>
              <w:lang w:eastAsia="en-AU"/>
            </w:rPr>
          </w:pPr>
          <w:hyperlink w:anchor="_Toc449090985" w:history="1">
            <w:r w:rsidR="005903E7" w:rsidRPr="00621F9E">
              <w:rPr>
                <w:rStyle w:val="Hyperlink"/>
                <w:rFonts w:ascii="Arial" w:hAnsi="Arial" w:cs="Arial"/>
                <w:noProof/>
              </w:rPr>
              <w:t>1 Statement of Intention</w:t>
            </w:r>
            <w:r w:rsidR="005903E7">
              <w:rPr>
                <w:noProof/>
                <w:webHidden/>
              </w:rPr>
              <w:tab/>
            </w:r>
            <w:r w:rsidR="005903E7">
              <w:rPr>
                <w:noProof/>
                <w:webHidden/>
              </w:rPr>
              <w:fldChar w:fldCharType="begin"/>
            </w:r>
            <w:r w:rsidR="005903E7">
              <w:rPr>
                <w:noProof/>
                <w:webHidden/>
              </w:rPr>
              <w:instrText xml:space="preserve"> PAGEREF _Toc449090985 \h </w:instrText>
            </w:r>
            <w:r w:rsidR="005903E7">
              <w:rPr>
                <w:noProof/>
                <w:webHidden/>
              </w:rPr>
            </w:r>
            <w:r w:rsidR="005903E7">
              <w:rPr>
                <w:noProof/>
                <w:webHidden/>
              </w:rPr>
              <w:fldChar w:fldCharType="separate"/>
            </w:r>
            <w:r w:rsidR="00DB700D">
              <w:rPr>
                <w:noProof/>
                <w:webHidden/>
              </w:rPr>
              <w:t>4</w:t>
            </w:r>
            <w:r w:rsidR="005903E7">
              <w:rPr>
                <w:noProof/>
                <w:webHidden/>
              </w:rPr>
              <w:fldChar w:fldCharType="end"/>
            </w:r>
          </w:hyperlink>
        </w:p>
        <w:p w:rsidR="005903E7" w:rsidRDefault="00172142">
          <w:pPr>
            <w:pStyle w:val="TOC1"/>
            <w:tabs>
              <w:tab w:val="right" w:leader="dot" w:pos="9629"/>
            </w:tabs>
            <w:rPr>
              <w:rFonts w:eastAsiaTheme="minorEastAsia"/>
              <w:noProof/>
              <w:lang w:eastAsia="en-AU"/>
            </w:rPr>
          </w:pPr>
          <w:hyperlink w:anchor="_Toc449090986" w:history="1">
            <w:r w:rsidR="005903E7" w:rsidRPr="00621F9E">
              <w:rPr>
                <w:rStyle w:val="Hyperlink"/>
                <w:rFonts w:ascii="Arial" w:hAnsi="Arial" w:cs="Arial"/>
                <w:noProof/>
              </w:rPr>
              <w:t>2 The National Training System</w:t>
            </w:r>
            <w:r w:rsidR="005903E7">
              <w:rPr>
                <w:noProof/>
                <w:webHidden/>
              </w:rPr>
              <w:tab/>
            </w:r>
            <w:r w:rsidR="005903E7">
              <w:rPr>
                <w:noProof/>
                <w:webHidden/>
              </w:rPr>
              <w:fldChar w:fldCharType="begin"/>
            </w:r>
            <w:r w:rsidR="005903E7">
              <w:rPr>
                <w:noProof/>
                <w:webHidden/>
              </w:rPr>
              <w:instrText xml:space="preserve"> PAGEREF _Toc449090986 \h </w:instrText>
            </w:r>
            <w:r w:rsidR="005903E7">
              <w:rPr>
                <w:noProof/>
                <w:webHidden/>
              </w:rPr>
            </w:r>
            <w:r w:rsidR="005903E7">
              <w:rPr>
                <w:noProof/>
                <w:webHidden/>
              </w:rPr>
              <w:fldChar w:fldCharType="separate"/>
            </w:r>
            <w:r w:rsidR="00DB700D">
              <w:rPr>
                <w:noProof/>
                <w:webHidden/>
              </w:rPr>
              <w:t>4</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0987" w:history="1">
            <w:r w:rsidR="005903E7" w:rsidRPr="00621F9E">
              <w:rPr>
                <w:rStyle w:val="Hyperlink"/>
                <w:rFonts w:ascii="Arial" w:hAnsi="Arial" w:cs="Arial"/>
                <w:noProof/>
                <w:lang w:eastAsia="en-AU"/>
              </w:rPr>
              <w:t>2.1 Training Products</w:t>
            </w:r>
            <w:r w:rsidR="005903E7">
              <w:rPr>
                <w:noProof/>
                <w:webHidden/>
              </w:rPr>
              <w:tab/>
            </w:r>
            <w:r w:rsidR="005903E7">
              <w:rPr>
                <w:noProof/>
                <w:webHidden/>
              </w:rPr>
              <w:fldChar w:fldCharType="begin"/>
            </w:r>
            <w:r w:rsidR="005903E7">
              <w:rPr>
                <w:noProof/>
                <w:webHidden/>
              </w:rPr>
              <w:instrText xml:space="preserve"> PAGEREF _Toc449090987 \h </w:instrText>
            </w:r>
            <w:r w:rsidR="005903E7">
              <w:rPr>
                <w:noProof/>
                <w:webHidden/>
              </w:rPr>
            </w:r>
            <w:r w:rsidR="005903E7">
              <w:rPr>
                <w:noProof/>
                <w:webHidden/>
              </w:rPr>
              <w:fldChar w:fldCharType="separate"/>
            </w:r>
            <w:r w:rsidR="00DB700D">
              <w:rPr>
                <w:noProof/>
                <w:webHidden/>
              </w:rPr>
              <w:t>5</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0988" w:history="1">
            <w:r w:rsidR="005903E7" w:rsidRPr="00621F9E">
              <w:rPr>
                <w:rStyle w:val="Hyperlink"/>
                <w:rFonts w:ascii="Arial" w:hAnsi="Arial" w:cs="Arial"/>
                <w:noProof/>
                <w:lang w:eastAsia="en-AU"/>
              </w:rPr>
              <w:t>2.2 Training Packages</w:t>
            </w:r>
            <w:r w:rsidR="005903E7">
              <w:rPr>
                <w:noProof/>
                <w:webHidden/>
              </w:rPr>
              <w:tab/>
            </w:r>
            <w:r w:rsidR="005903E7">
              <w:rPr>
                <w:noProof/>
                <w:webHidden/>
              </w:rPr>
              <w:fldChar w:fldCharType="begin"/>
            </w:r>
            <w:r w:rsidR="005903E7">
              <w:rPr>
                <w:noProof/>
                <w:webHidden/>
              </w:rPr>
              <w:instrText xml:space="preserve"> PAGEREF _Toc449090988 \h </w:instrText>
            </w:r>
            <w:r w:rsidR="005903E7">
              <w:rPr>
                <w:noProof/>
                <w:webHidden/>
              </w:rPr>
            </w:r>
            <w:r w:rsidR="005903E7">
              <w:rPr>
                <w:noProof/>
                <w:webHidden/>
              </w:rPr>
              <w:fldChar w:fldCharType="separate"/>
            </w:r>
            <w:r w:rsidR="00DB700D">
              <w:rPr>
                <w:noProof/>
                <w:webHidden/>
              </w:rPr>
              <w:t>5</w:t>
            </w:r>
            <w:r w:rsidR="005903E7">
              <w:rPr>
                <w:noProof/>
                <w:webHidden/>
              </w:rPr>
              <w:fldChar w:fldCharType="end"/>
            </w:r>
          </w:hyperlink>
        </w:p>
        <w:p w:rsidR="005903E7" w:rsidRDefault="00172142">
          <w:pPr>
            <w:pStyle w:val="TOC1"/>
            <w:tabs>
              <w:tab w:val="right" w:leader="dot" w:pos="9629"/>
            </w:tabs>
            <w:rPr>
              <w:rFonts w:eastAsiaTheme="minorEastAsia"/>
              <w:noProof/>
              <w:lang w:eastAsia="en-AU"/>
            </w:rPr>
          </w:pPr>
          <w:hyperlink w:anchor="_Toc449090989" w:history="1">
            <w:r w:rsidR="005903E7" w:rsidRPr="00621F9E">
              <w:rPr>
                <w:rStyle w:val="Hyperlink"/>
                <w:rFonts w:ascii="Arial" w:hAnsi="Arial" w:cs="Arial"/>
                <w:noProof/>
              </w:rPr>
              <w:t>3 New arrangements for the development and review of training packages</w:t>
            </w:r>
            <w:r w:rsidR="005903E7">
              <w:rPr>
                <w:noProof/>
                <w:webHidden/>
              </w:rPr>
              <w:tab/>
            </w:r>
            <w:r w:rsidR="005903E7">
              <w:rPr>
                <w:noProof/>
                <w:webHidden/>
              </w:rPr>
              <w:fldChar w:fldCharType="begin"/>
            </w:r>
            <w:r w:rsidR="005903E7">
              <w:rPr>
                <w:noProof/>
                <w:webHidden/>
              </w:rPr>
              <w:instrText xml:space="preserve"> PAGEREF _Toc449090989 \h </w:instrText>
            </w:r>
            <w:r w:rsidR="005903E7">
              <w:rPr>
                <w:noProof/>
                <w:webHidden/>
              </w:rPr>
            </w:r>
            <w:r w:rsidR="005903E7">
              <w:rPr>
                <w:noProof/>
                <w:webHidden/>
              </w:rPr>
              <w:fldChar w:fldCharType="separate"/>
            </w:r>
            <w:r w:rsidR="00DB700D">
              <w:rPr>
                <w:noProof/>
                <w:webHidden/>
              </w:rPr>
              <w:t>6</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0990" w:history="1">
            <w:r w:rsidR="005903E7" w:rsidRPr="00621F9E">
              <w:rPr>
                <w:rStyle w:val="Hyperlink"/>
                <w:rFonts w:ascii="Arial" w:hAnsi="Arial" w:cs="Arial"/>
                <w:noProof/>
                <w:lang w:eastAsia="en-AU"/>
              </w:rPr>
              <w:t>3.1 Roles and Responsibilities</w:t>
            </w:r>
            <w:r w:rsidR="005903E7">
              <w:rPr>
                <w:noProof/>
                <w:webHidden/>
              </w:rPr>
              <w:tab/>
            </w:r>
            <w:r w:rsidR="005903E7">
              <w:rPr>
                <w:noProof/>
                <w:webHidden/>
              </w:rPr>
              <w:fldChar w:fldCharType="begin"/>
            </w:r>
            <w:r w:rsidR="005903E7">
              <w:rPr>
                <w:noProof/>
                <w:webHidden/>
              </w:rPr>
              <w:instrText xml:space="preserve"> PAGEREF _Toc449090990 \h </w:instrText>
            </w:r>
            <w:r w:rsidR="005903E7">
              <w:rPr>
                <w:noProof/>
                <w:webHidden/>
              </w:rPr>
            </w:r>
            <w:r w:rsidR="005903E7">
              <w:rPr>
                <w:noProof/>
                <w:webHidden/>
              </w:rPr>
              <w:fldChar w:fldCharType="separate"/>
            </w:r>
            <w:r w:rsidR="00DB700D">
              <w:rPr>
                <w:noProof/>
                <w:webHidden/>
              </w:rPr>
              <w:t>6</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0991" w:history="1">
            <w:r w:rsidR="005903E7" w:rsidRPr="00621F9E">
              <w:rPr>
                <w:rStyle w:val="Hyperlink"/>
                <w:rFonts w:ascii="Arial" w:hAnsi="Arial" w:cs="Arial"/>
                <w:noProof/>
              </w:rPr>
              <w:t>3.1.1 The Australian Industry and Skills Committee</w:t>
            </w:r>
            <w:r w:rsidR="005903E7">
              <w:rPr>
                <w:noProof/>
                <w:webHidden/>
              </w:rPr>
              <w:tab/>
            </w:r>
            <w:r w:rsidR="005903E7">
              <w:rPr>
                <w:noProof/>
                <w:webHidden/>
              </w:rPr>
              <w:fldChar w:fldCharType="begin"/>
            </w:r>
            <w:r w:rsidR="005903E7">
              <w:rPr>
                <w:noProof/>
                <w:webHidden/>
              </w:rPr>
              <w:instrText xml:space="preserve"> PAGEREF _Toc449090991 \h </w:instrText>
            </w:r>
            <w:r w:rsidR="005903E7">
              <w:rPr>
                <w:noProof/>
                <w:webHidden/>
              </w:rPr>
            </w:r>
            <w:r w:rsidR="005903E7">
              <w:rPr>
                <w:noProof/>
                <w:webHidden/>
              </w:rPr>
              <w:fldChar w:fldCharType="separate"/>
            </w:r>
            <w:r w:rsidR="00DB700D">
              <w:rPr>
                <w:noProof/>
                <w:webHidden/>
              </w:rPr>
              <w:t>6</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0992" w:history="1">
            <w:r w:rsidR="005903E7" w:rsidRPr="00621F9E">
              <w:rPr>
                <w:rStyle w:val="Hyperlink"/>
                <w:rFonts w:ascii="Arial" w:hAnsi="Arial" w:cs="Arial"/>
                <w:noProof/>
              </w:rPr>
              <w:t>3.1.2 Industry Reference Committees</w:t>
            </w:r>
            <w:r w:rsidR="005903E7">
              <w:rPr>
                <w:noProof/>
                <w:webHidden/>
              </w:rPr>
              <w:tab/>
            </w:r>
            <w:r w:rsidR="005903E7">
              <w:rPr>
                <w:noProof/>
                <w:webHidden/>
              </w:rPr>
              <w:fldChar w:fldCharType="begin"/>
            </w:r>
            <w:r w:rsidR="005903E7">
              <w:rPr>
                <w:noProof/>
                <w:webHidden/>
              </w:rPr>
              <w:instrText xml:space="preserve"> PAGEREF _Toc449090992 \h </w:instrText>
            </w:r>
            <w:r w:rsidR="005903E7">
              <w:rPr>
                <w:noProof/>
                <w:webHidden/>
              </w:rPr>
            </w:r>
            <w:r w:rsidR="005903E7">
              <w:rPr>
                <w:noProof/>
                <w:webHidden/>
              </w:rPr>
              <w:fldChar w:fldCharType="separate"/>
            </w:r>
            <w:r w:rsidR="00DB700D">
              <w:rPr>
                <w:noProof/>
                <w:webHidden/>
              </w:rPr>
              <w:t>7</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0993" w:history="1">
            <w:r w:rsidR="005903E7" w:rsidRPr="00621F9E">
              <w:rPr>
                <w:rStyle w:val="Hyperlink"/>
                <w:rFonts w:ascii="Arial" w:hAnsi="Arial" w:cs="Arial"/>
                <w:noProof/>
              </w:rPr>
              <w:t>3.1.3 Skills Service Organisations</w:t>
            </w:r>
            <w:r w:rsidR="005903E7">
              <w:rPr>
                <w:noProof/>
                <w:webHidden/>
              </w:rPr>
              <w:tab/>
            </w:r>
            <w:r w:rsidR="005903E7">
              <w:rPr>
                <w:noProof/>
                <w:webHidden/>
              </w:rPr>
              <w:fldChar w:fldCharType="begin"/>
            </w:r>
            <w:r w:rsidR="005903E7">
              <w:rPr>
                <w:noProof/>
                <w:webHidden/>
              </w:rPr>
              <w:instrText xml:space="preserve"> PAGEREF _Toc449090993 \h </w:instrText>
            </w:r>
            <w:r w:rsidR="005903E7">
              <w:rPr>
                <w:noProof/>
                <w:webHidden/>
              </w:rPr>
            </w:r>
            <w:r w:rsidR="005903E7">
              <w:rPr>
                <w:noProof/>
                <w:webHidden/>
              </w:rPr>
              <w:fldChar w:fldCharType="separate"/>
            </w:r>
            <w:r w:rsidR="00DB700D">
              <w:rPr>
                <w:noProof/>
                <w:webHidden/>
              </w:rPr>
              <w:t>8</w:t>
            </w:r>
            <w:r w:rsidR="005903E7">
              <w:rPr>
                <w:noProof/>
                <w:webHidden/>
              </w:rPr>
              <w:fldChar w:fldCharType="end"/>
            </w:r>
          </w:hyperlink>
        </w:p>
        <w:p w:rsidR="005903E7" w:rsidRDefault="00172142">
          <w:pPr>
            <w:pStyle w:val="TOC1"/>
            <w:tabs>
              <w:tab w:val="right" w:leader="dot" w:pos="9629"/>
            </w:tabs>
            <w:rPr>
              <w:rFonts w:eastAsiaTheme="minorEastAsia"/>
              <w:noProof/>
              <w:lang w:eastAsia="en-AU"/>
            </w:rPr>
          </w:pPr>
          <w:hyperlink w:anchor="_Toc449090994" w:history="1">
            <w:r w:rsidR="005903E7" w:rsidRPr="00621F9E">
              <w:rPr>
                <w:rStyle w:val="Hyperlink"/>
                <w:rFonts w:ascii="Arial" w:hAnsi="Arial" w:cs="Arial"/>
                <w:noProof/>
              </w:rPr>
              <w:t>4 Scheduling and Commissioning of Training Package Recommendations</w:t>
            </w:r>
            <w:r w:rsidR="005903E7">
              <w:rPr>
                <w:noProof/>
                <w:webHidden/>
              </w:rPr>
              <w:tab/>
            </w:r>
            <w:r w:rsidR="005903E7">
              <w:rPr>
                <w:noProof/>
                <w:webHidden/>
              </w:rPr>
              <w:fldChar w:fldCharType="begin"/>
            </w:r>
            <w:r w:rsidR="005903E7">
              <w:rPr>
                <w:noProof/>
                <w:webHidden/>
              </w:rPr>
              <w:instrText xml:space="preserve"> PAGEREF _Toc449090994 \h </w:instrText>
            </w:r>
            <w:r w:rsidR="005903E7">
              <w:rPr>
                <w:noProof/>
                <w:webHidden/>
              </w:rPr>
            </w:r>
            <w:r w:rsidR="005903E7">
              <w:rPr>
                <w:noProof/>
                <w:webHidden/>
              </w:rPr>
              <w:fldChar w:fldCharType="separate"/>
            </w:r>
            <w:r w:rsidR="00DB700D">
              <w:rPr>
                <w:noProof/>
                <w:webHidden/>
              </w:rPr>
              <w:t>9</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0995" w:history="1">
            <w:r w:rsidR="005903E7" w:rsidRPr="00621F9E">
              <w:rPr>
                <w:rStyle w:val="Hyperlink"/>
                <w:rFonts w:ascii="Arial" w:hAnsi="Arial" w:cs="Arial"/>
                <w:noProof/>
                <w:lang w:eastAsia="en-AU"/>
              </w:rPr>
              <w:t>4.1 IRC Workplans</w:t>
            </w:r>
            <w:r w:rsidR="005903E7">
              <w:rPr>
                <w:noProof/>
                <w:webHidden/>
              </w:rPr>
              <w:tab/>
            </w:r>
            <w:r w:rsidR="005903E7">
              <w:rPr>
                <w:noProof/>
                <w:webHidden/>
              </w:rPr>
              <w:fldChar w:fldCharType="begin"/>
            </w:r>
            <w:r w:rsidR="005903E7">
              <w:rPr>
                <w:noProof/>
                <w:webHidden/>
              </w:rPr>
              <w:instrText xml:space="preserve"> PAGEREF _Toc449090995 \h </w:instrText>
            </w:r>
            <w:r w:rsidR="005903E7">
              <w:rPr>
                <w:noProof/>
                <w:webHidden/>
              </w:rPr>
            </w:r>
            <w:r w:rsidR="005903E7">
              <w:rPr>
                <w:noProof/>
                <w:webHidden/>
              </w:rPr>
              <w:fldChar w:fldCharType="separate"/>
            </w:r>
            <w:r w:rsidR="00DB700D">
              <w:rPr>
                <w:noProof/>
                <w:webHidden/>
              </w:rPr>
              <w:t>9</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0996" w:history="1">
            <w:r w:rsidR="005903E7" w:rsidRPr="00621F9E">
              <w:rPr>
                <w:rStyle w:val="Hyperlink"/>
                <w:rFonts w:ascii="Arial" w:hAnsi="Arial" w:cs="Arial"/>
                <w:noProof/>
                <w:lang w:eastAsia="en-AU"/>
              </w:rPr>
              <w:t>4.2 National Schedule</w:t>
            </w:r>
            <w:r w:rsidR="005903E7">
              <w:rPr>
                <w:noProof/>
                <w:webHidden/>
              </w:rPr>
              <w:tab/>
            </w:r>
            <w:r w:rsidR="005903E7">
              <w:rPr>
                <w:noProof/>
                <w:webHidden/>
              </w:rPr>
              <w:fldChar w:fldCharType="begin"/>
            </w:r>
            <w:r w:rsidR="005903E7">
              <w:rPr>
                <w:noProof/>
                <w:webHidden/>
              </w:rPr>
              <w:instrText xml:space="preserve"> PAGEREF _Toc449090996 \h </w:instrText>
            </w:r>
            <w:r w:rsidR="005903E7">
              <w:rPr>
                <w:noProof/>
                <w:webHidden/>
              </w:rPr>
            </w:r>
            <w:r w:rsidR="005903E7">
              <w:rPr>
                <w:noProof/>
                <w:webHidden/>
              </w:rPr>
              <w:fldChar w:fldCharType="separate"/>
            </w:r>
            <w:r w:rsidR="00DB700D">
              <w:rPr>
                <w:noProof/>
                <w:webHidden/>
              </w:rPr>
              <w:t>9</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0997" w:history="1">
            <w:r w:rsidR="005903E7" w:rsidRPr="00621F9E">
              <w:rPr>
                <w:rStyle w:val="Hyperlink"/>
                <w:rFonts w:ascii="Arial" w:hAnsi="Arial" w:cs="Arial"/>
                <w:noProof/>
                <w:lang w:eastAsia="en-AU"/>
              </w:rPr>
              <w:t>4.3 Business Cases</w:t>
            </w:r>
            <w:r w:rsidR="005903E7">
              <w:rPr>
                <w:noProof/>
                <w:webHidden/>
              </w:rPr>
              <w:tab/>
            </w:r>
            <w:r w:rsidR="005903E7">
              <w:rPr>
                <w:noProof/>
                <w:webHidden/>
              </w:rPr>
              <w:fldChar w:fldCharType="begin"/>
            </w:r>
            <w:r w:rsidR="005903E7">
              <w:rPr>
                <w:noProof/>
                <w:webHidden/>
              </w:rPr>
              <w:instrText xml:space="preserve"> PAGEREF _Toc449090997 \h </w:instrText>
            </w:r>
            <w:r w:rsidR="005903E7">
              <w:rPr>
                <w:noProof/>
                <w:webHidden/>
              </w:rPr>
            </w:r>
            <w:r w:rsidR="005903E7">
              <w:rPr>
                <w:noProof/>
                <w:webHidden/>
              </w:rPr>
              <w:fldChar w:fldCharType="separate"/>
            </w:r>
            <w:r w:rsidR="00DB700D">
              <w:rPr>
                <w:noProof/>
                <w:webHidden/>
              </w:rPr>
              <w:t>10</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0998" w:history="1">
            <w:r w:rsidR="005903E7" w:rsidRPr="00621F9E">
              <w:rPr>
                <w:rStyle w:val="Hyperlink"/>
                <w:rFonts w:ascii="Arial" w:hAnsi="Arial" w:cs="Arial"/>
                <w:noProof/>
                <w:lang w:eastAsia="en-AU"/>
              </w:rPr>
              <w:t>4.4 Training package development work</w:t>
            </w:r>
            <w:r w:rsidR="005903E7">
              <w:rPr>
                <w:noProof/>
                <w:webHidden/>
              </w:rPr>
              <w:tab/>
            </w:r>
            <w:r w:rsidR="005903E7">
              <w:rPr>
                <w:noProof/>
                <w:webHidden/>
              </w:rPr>
              <w:fldChar w:fldCharType="begin"/>
            </w:r>
            <w:r w:rsidR="005903E7">
              <w:rPr>
                <w:noProof/>
                <w:webHidden/>
              </w:rPr>
              <w:instrText xml:space="preserve"> PAGEREF _Toc449090998 \h </w:instrText>
            </w:r>
            <w:r w:rsidR="005903E7">
              <w:rPr>
                <w:noProof/>
                <w:webHidden/>
              </w:rPr>
            </w:r>
            <w:r w:rsidR="005903E7">
              <w:rPr>
                <w:noProof/>
                <w:webHidden/>
              </w:rPr>
              <w:fldChar w:fldCharType="separate"/>
            </w:r>
            <w:r w:rsidR="00DB700D">
              <w:rPr>
                <w:noProof/>
                <w:webHidden/>
              </w:rPr>
              <w:t>11</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0999" w:history="1">
            <w:r w:rsidR="005903E7" w:rsidRPr="00621F9E">
              <w:rPr>
                <w:rStyle w:val="Hyperlink"/>
                <w:rFonts w:ascii="Arial" w:hAnsi="Arial" w:cs="Arial"/>
                <w:noProof/>
                <w:lang w:eastAsia="en-AU"/>
              </w:rPr>
              <w:t>4.5 Cases for Endorsement</w:t>
            </w:r>
            <w:r w:rsidR="005903E7">
              <w:rPr>
                <w:noProof/>
                <w:webHidden/>
              </w:rPr>
              <w:tab/>
            </w:r>
            <w:r w:rsidR="005903E7">
              <w:rPr>
                <w:noProof/>
                <w:webHidden/>
              </w:rPr>
              <w:fldChar w:fldCharType="begin"/>
            </w:r>
            <w:r w:rsidR="005903E7">
              <w:rPr>
                <w:noProof/>
                <w:webHidden/>
              </w:rPr>
              <w:instrText xml:space="preserve"> PAGEREF _Toc449090999 \h </w:instrText>
            </w:r>
            <w:r w:rsidR="005903E7">
              <w:rPr>
                <w:noProof/>
                <w:webHidden/>
              </w:rPr>
            </w:r>
            <w:r w:rsidR="005903E7">
              <w:rPr>
                <w:noProof/>
                <w:webHidden/>
              </w:rPr>
              <w:fldChar w:fldCharType="separate"/>
            </w:r>
            <w:r w:rsidR="00DB700D">
              <w:rPr>
                <w:noProof/>
                <w:webHidden/>
              </w:rPr>
              <w:t>11</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1000" w:history="1">
            <w:r w:rsidR="005903E7" w:rsidRPr="00621F9E">
              <w:rPr>
                <w:rStyle w:val="Hyperlink"/>
                <w:rFonts w:ascii="Arial" w:hAnsi="Arial" w:cs="Arial"/>
                <w:noProof/>
                <w:lang w:eastAsia="en-AU"/>
              </w:rPr>
              <w:t>4.6 Industry Proposals</w:t>
            </w:r>
            <w:r w:rsidR="005903E7">
              <w:rPr>
                <w:noProof/>
                <w:webHidden/>
              </w:rPr>
              <w:tab/>
            </w:r>
            <w:r w:rsidR="005903E7">
              <w:rPr>
                <w:noProof/>
                <w:webHidden/>
              </w:rPr>
              <w:fldChar w:fldCharType="begin"/>
            </w:r>
            <w:r w:rsidR="005903E7">
              <w:rPr>
                <w:noProof/>
                <w:webHidden/>
              </w:rPr>
              <w:instrText xml:space="preserve"> PAGEREF _Toc449091000 \h </w:instrText>
            </w:r>
            <w:r w:rsidR="005903E7">
              <w:rPr>
                <w:noProof/>
                <w:webHidden/>
              </w:rPr>
            </w:r>
            <w:r w:rsidR="005903E7">
              <w:rPr>
                <w:noProof/>
                <w:webHidden/>
              </w:rPr>
              <w:fldChar w:fldCharType="separate"/>
            </w:r>
            <w:r w:rsidR="00DB700D">
              <w:rPr>
                <w:noProof/>
                <w:webHidden/>
              </w:rPr>
              <w:t>11</w:t>
            </w:r>
            <w:r w:rsidR="005903E7">
              <w:rPr>
                <w:noProof/>
                <w:webHidden/>
              </w:rPr>
              <w:fldChar w:fldCharType="end"/>
            </w:r>
          </w:hyperlink>
        </w:p>
        <w:p w:rsidR="005903E7" w:rsidRDefault="00172142">
          <w:pPr>
            <w:pStyle w:val="TOC1"/>
            <w:tabs>
              <w:tab w:val="right" w:leader="dot" w:pos="9629"/>
            </w:tabs>
            <w:rPr>
              <w:rFonts w:eastAsiaTheme="minorEastAsia"/>
              <w:noProof/>
              <w:lang w:eastAsia="en-AU"/>
            </w:rPr>
          </w:pPr>
          <w:hyperlink w:anchor="_Toc449091001" w:history="1">
            <w:r w:rsidR="005903E7" w:rsidRPr="00621F9E">
              <w:rPr>
                <w:rStyle w:val="Hyperlink"/>
                <w:rFonts w:ascii="Arial" w:hAnsi="Arial" w:cs="Arial"/>
                <w:noProof/>
              </w:rPr>
              <w:t>5 IRC Governance Arrangements</w:t>
            </w:r>
            <w:r w:rsidR="005903E7">
              <w:rPr>
                <w:noProof/>
                <w:webHidden/>
              </w:rPr>
              <w:tab/>
            </w:r>
            <w:r w:rsidR="005903E7">
              <w:rPr>
                <w:noProof/>
                <w:webHidden/>
              </w:rPr>
              <w:fldChar w:fldCharType="begin"/>
            </w:r>
            <w:r w:rsidR="005903E7">
              <w:rPr>
                <w:noProof/>
                <w:webHidden/>
              </w:rPr>
              <w:instrText xml:space="preserve"> PAGEREF _Toc449091001 \h </w:instrText>
            </w:r>
            <w:r w:rsidR="005903E7">
              <w:rPr>
                <w:noProof/>
                <w:webHidden/>
              </w:rPr>
            </w:r>
            <w:r w:rsidR="005903E7">
              <w:rPr>
                <w:noProof/>
                <w:webHidden/>
              </w:rPr>
              <w:fldChar w:fldCharType="separate"/>
            </w:r>
            <w:r w:rsidR="00DB700D">
              <w:rPr>
                <w:noProof/>
                <w:webHidden/>
              </w:rPr>
              <w:t>12</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1002" w:history="1">
            <w:r w:rsidR="005903E7" w:rsidRPr="00621F9E">
              <w:rPr>
                <w:rStyle w:val="Hyperlink"/>
                <w:rFonts w:ascii="Arial" w:hAnsi="Arial" w:cs="Arial"/>
                <w:noProof/>
                <w:lang w:eastAsia="en-AU"/>
              </w:rPr>
              <w:t>5.1 IRC Membership and Chair/Deputy Chair</w:t>
            </w:r>
            <w:r w:rsidR="005903E7">
              <w:rPr>
                <w:noProof/>
                <w:webHidden/>
              </w:rPr>
              <w:tab/>
            </w:r>
            <w:r w:rsidR="005903E7">
              <w:rPr>
                <w:noProof/>
                <w:webHidden/>
              </w:rPr>
              <w:fldChar w:fldCharType="begin"/>
            </w:r>
            <w:r w:rsidR="005903E7">
              <w:rPr>
                <w:noProof/>
                <w:webHidden/>
              </w:rPr>
              <w:instrText xml:space="preserve"> PAGEREF _Toc449091002 \h </w:instrText>
            </w:r>
            <w:r w:rsidR="005903E7">
              <w:rPr>
                <w:noProof/>
                <w:webHidden/>
              </w:rPr>
            </w:r>
            <w:r w:rsidR="005903E7">
              <w:rPr>
                <w:noProof/>
                <w:webHidden/>
              </w:rPr>
              <w:fldChar w:fldCharType="separate"/>
            </w:r>
            <w:r w:rsidR="00DB700D">
              <w:rPr>
                <w:noProof/>
                <w:webHidden/>
              </w:rPr>
              <w:t>12</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1003" w:history="1">
            <w:r w:rsidR="005903E7" w:rsidRPr="00621F9E">
              <w:rPr>
                <w:rStyle w:val="Hyperlink"/>
                <w:rFonts w:ascii="Arial" w:hAnsi="Arial" w:cs="Arial"/>
                <w:noProof/>
                <w:lang w:eastAsia="en-AU"/>
              </w:rPr>
              <w:t>5.2 Quorum</w:t>
            </w:r>
            <w:r w:rsidR="005903E7">
              <w:rPr>
                <w:noProof/>
                <w:webHidden/>
              </w:rPr>
              <w:tab/>
            </w:r>
            <w:r w:rsidR="005903E7">
              <w:rPr>
                <w:noProof/>
                <w:webHidden/>
              </w:rPr>
              <w:fldChar w:fldCharType="begin"/>
            </w:r>
            <w:r w:rsidR="005903E7">
              <w:rPr>
                <w:noProof/>
                <w:webHidden/>
              </w:rPr>
              <w:instrText xml:space="preserve"> PAGEREF _Toc449091003 \h </w:instrText>
            </w:r>
            <w:r w:rsidR="005903E7">
              <w:rPr>
                <w:noProof/>
                <w:webHidden/>
              </w:rPr>
            </w:r>
            <w:r w:rsidR="005903E7">
              <w:rPr>
                <w:noProof/>
                <w:webHidden/>
              </w:rPr>
              <w:fldChar w:fldCharType="separate"/>
            </w:r>
            <w:r w:rsidR="00DB700D">
              <w:rPr>
                <w:noProof/>
                <w:webHidden/>
              </w:rPr>
              <w:t>13</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1004" w:history="1">
            <w:r w:rsidR="005903E7" w:rsidRPr="00621F9E">
              <w:rPr>
                <w:rStyle w:val="Hyperlink"/>
                <w:rFonts w:ascii="Arial" w:hAnsi="Arial" w:cs="Arial"/>
                <w:noProof/>
              </w:rPr>
              <w:t>5.2.1 Quorum requirements</w:t>
            </w:r>
            <w:r w:rsidR="005903E7">
              <w:rPr>
                <w:noProof/>
                <w:webHidden/>
              </w:rPr>
              <w:tab/>
            </w:r>
            <w:r w:rsidR="005903E7">
              <w:rPr>
                <w:noProof/>
                <w:webHidden/>
              </w:rPr>
              <w:fldChar w:fldCharType="begin"/>
            </w:r>
            <w:r w:rsidR="005903E7">
              <w:rPr>
                <w:noProof/>
                <w:webHidden/>
              </w:rPr>
              <w:instrText xml:space="preserve"> PAGEREF _Toc449091004 \h </w:instrText>
            </w:r>
            <w:r w:rsidR="005903E7">
              <w:rPr>
                <w:noProof/>
                <w:webHidden/>
              </w:rPr>
            </w:r>
            <w:r w:rsidR="005903E7">
              <w:rPr>
                <w:noProof/>
                <w:webHidden/>
              </w:rPr>
              <w:fldChar w:fldCharType="separate"/>
            </w:r>
            <w:r w:rsidR="00DB700D">
              <w:rPr>
                <w:noProof/>
                <w:webHidden/>
              </w:rPr>
              <w:t>13</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1005" w:history="1">
            <w:r w:rsidR="005903E7" w:rsidRPr="00621F9E">
              <w:rPr>
                <w:rStyle w:val="Hyperlink"/>
                <w:rFonts w:ascii="Arial" w:hAnsi="Arial" w:cs="Arial"/>
                <w:noProof/>
                <w:lang w:eastAsia="en-AU"/>
              </w:rPr>
              <w:t>5.3 Meetings, Agendas, Motions and Minutes</w:t>
            </w:r>
            <w:r w:rsidR="005903E7">
              <w:rPr>
                <w:noProof/>
                <w:webHidden/>
              </w:rPr>
              <w:tab/>
            </w:r>
            <w:r w:rsidR="005903E7">
              <w:rPr>
                <w:noProof/>
                <w:webHidden/>
              </w:rPr>
              <w:fldChar w:fldCharType="begin"/>
            </w:r>
            <w:r w:rsidR="005903E7">
              <w:rPr>
                <w:noProof/>
                <w:webHidden/>
              </w:rPr>
              <w:instrText xml:space="preserve"> PAGEREF _Toc449091005 \h </w:instrText>
            </w:r>
            <w:r w:rsidR="005903E7">
              <w:rPr>
                <w:noProof/>
                <w:webHidden/>
              </w:rPr>
            </w:r>
            <w:r w:rsidR="005903E7">
              <w:rPr>
                <w:noProof/>
                <w:webHidden/>
              </w:rPr>
              <w:fldChar w:fldCharType="separate"/>
            </w:r>
            <w:r w:rsidR="00DB700D">
              <w:rPr>
                <w:noProof/>
                <w:webHidden/>
              </w:rPr>
              <w:t>13</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1006" w:history="1">
            <w:r w:rsidR="005903E7" w:rsidRPr="00621F9E">
              <w:rPr>
                <w:rStyle w:val="Hyperlink"/>
                <w:rFonts w:ascii="Arial" w:hAnsi="Arial" w:cs="Arial"/>
                <w:noProof/>
              </w:rPr>
              <w:t>5.3.1 Meeting operation requirements</w:t>
            </w:r>
            <w:r w:rsidR="005903E7">
              <w:rPr>
                <w:noProof/>
                <w:webHidden/>
              </w:rPr>
              <w:tab/>
            </w:r>
            <w:r w:rsidR="005903E7">
              <w:rPr>
                <w:noProof/>
                <w:webHidden/>
              </w:rPr>
              <w:fldChar w:fldCharType="begin"/>
            </w:r>
            <w:r w:rsidR="005903E7">
              <w:rPr>
                <w:noProof/>
                <w:webHidden/>
              </w:rPr>
              <w:instrText xml:space="preserve"> PAGEREF _Toc449091006 \h </w:instrText>
            </w:r>
            <w:r w:rsidR="005903E7">
              <w:rPr>
                <w:noProof/>
                <w:webHidden/>
              </w:rPr>
            </w:r>
            <w:r w:rsidR="005903E7">
              <w:rPr>
                <w:noProof/>
                <w:webHidden/>
              </w:rPr>
              <w:fldChar w:fldCharType="separate"/>
            </w:r>
            <w:r w:rsidR="00DB700D">
              <w:rPr>
                <w:noProof/>
                <w:webHidden/>
              </w:rPr>
              <w:t>13</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1007" w:history="1">
            <w:r w:rsidR="005903E7" w:rsidRPr="00621F9E">
              <w:rPr>
                <w:rStyle w:val="Hyperlink"/>
                <w:rFonts w:ascii="Arial" w:hAnsi="Arial" w:cs="Arial"/>
                <w:noProof/>
              </w:rPr>
              <w:t>5.3.2 Meeting minutes</w:t>
            </w:r>
            <w:r w:rsidR="005903E7">
              <w:rPr>
                <w:noProof/>
                <w:webHidden/>
              </w:rPr>
              <w:tab/>
            </w:r>
            <w:r w:rsidR="005903E7">
              <w:rPr>
                <w:noProof/>
                <w:webHidden/>
              </w:rPr>
              <w:fldChar w:fldCharType="begin"/>
            </w:r>
            <w:r w:rsidR="005903E7">
              <w:rPr>
                <w:noProof/>
                <w:webHidden/>
              </w:rPr>
              <w:instrText xml:space="preserve"> PAGEREF _Toc449091007 \h </w:instrText>
            </w:r>
            <w:r w:rsidR="005903E7">
              <w:rPr>
                <w:noProof/>
                <w:webHidden/>
              </w:rPr>
            </w:r>
            <w:r w:rsidR="005903E7">
              <w:rPr>
                <w:noProof/>
                <w:webHidden/>
              </w:rPr>
              <w:fldChar w:fldCharType="separate"/>
            </w:r>
            <w:r w:rsidR="00DB700D">
              <w:rPr>
                <w:noProof/>
                <w:webHidden/>
              </w:rPr>
              <w:t>14</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1008" w:history="1">
            <w:r w:rsidR="005903E7" w:rsidRPr="00621F9E">
              <w:rPr>
                <w:rStyle w:val="Hyperlink"/>
                <w:rFonts w:ascii="Arial" w:hAnsi="Arial" w:cs="Arial"/>
                <w:noProof/>
              </w:rPr>
              <w:t>5.3.3 Costs associated with meetings</w:t>
            </w:r>
            <w:r w:rsidR="005903E7">
              <w:rPr>
                <w:noProof/>
                <w:webHidden/>
              </w:rPr>
              <w:tab/>
            </w:r>
            <w:r w:rsidR="005903E7">
              <w:rPr>
                <w:noProof/>
                <w:webHidden/>
              </w:rPr>
              <w:fldChar w:fldCharType="begin"/>
            </w:r>
            <w:r w:rsidR="005903E7">
              <w:rPr>
                <w:noProof/>
                <w:webHidden/>
              </w:rPr>
              <w:instrText xml:space="preserve"> PAGEREF _Toc449091008 \h </w:instrText>
            </w:r>
            <w:r w:rsidR="005903E7">
              <w:rPr>
                <w:noProof/>
                <w:webHidden/>
              </w:rPr>
            </w:r>
            <w:r w:rsidR="005903E7">
              <w:rPr>
                <w:noProof/>
                <w:webHidden/>
              </w:rPr>
              <w:fldChar w:fldCharType="separate"/>
            </w:r>
            <w:r w:rsidR="00DB700D">
              <w:rPr>
                <w:noProof/>
                <w:webHidden/>
              </w:rPr>
              <w:t>14</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1009" w:history="1">
            <w:r w:rsidR="005903E7" w:rsidRPr="00621F9E">
              <w:rPr>
                <w:rStyle w:val="Hyperlink"/>
                <w:rFonts w:ascii="Arial" w:hAnsi="Arial" w:cs="Arial"/>
                <w:noProof/>
                <w:lang w:eastAsia="en-AU"/>
              </w:rPr>
              <w:t>5.4 Code of conduct of IRC members</w:t>
            </w:r>
            <w:r w:rsidR="005903E7">
              <w:rPr>
                <w:noProof/>
                <w:webHidden/>
              </w:rPr>
              <w:tab/>
            </w:r>
            <w:r w:rsidR="005903E7">
              <w:rPr>
                <w:noProof/>
                <w:webHidden/>
              </w:rPr>
              <w:fldChar w:fldCharType="begin"/>
            </w:r>
            <w:r w:rsidR="005903E7">
              <w:rPr>
                <w:noProof/>
                <w:webHidden/>
              </w:rPr>
              <w:instrText xml:space="preserve"> PAGEREF _Toc449091009 \h </w:instrText>
            </w:r>
            <w:r w:rsidR="005903E7">
              <w:rPr>
                <w:noProof/>
                <w:webHidden/>
              </w:rPr>
            </w:r>
            <w:r w:rsidR="005903E7">
              <w:rPr>
                <w:noProof/>
                <w:webHidden/>
              </w:rPr>
              <w:fldChar w:fldCharType="separate"/>
            </w:r>
            <w:r w:rsidR="00DB700D">
              <w:rPr>
                <w:noProof/>
                <w:webHidden/>
              </w:rPr>
              <w:t>14</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1010" w:history="1">
            <w:r w:rsidR="005903E7" w:rsidRPr="00621F9E">
              <w:rPr>
                <w:rStyle w:val="Hyperlink"/>
                <w:rFonts w:ascii="Arial" w:hAnsi="Arial" w:cs="Arial"/>
                <w:noProof/>
              </w:rPr>
              <w:t>5.4.1 Confidentiality</w:t>
            </w:r>
            <w:r w:rsidR="005903E7">
              <w:rPr>
                <w:noProof/>
                <w:webHidden/>
              </w:rPr>
              <w:tab/>
            </w:r>
            <w:r w:rsidR="005903E7">
              <w:rPr>
                <w:noProof/>
                <w:webHidden/>
              </w:rPr>
              <w:fldChar w:fldCharType="begin"/>
            </w:r>
            <w:r w:rsidR="005903E7">
              <w:rPr>
                <w:noProof/>
                <w:webHidden/>
              </w:rPr>
              <w:instrText xml:space="preserve"> PAGEREF _Toc449091010 \h </w:instrText>
            </w:r>
            <w:r w:rsidR="005903E7">
              <w:rPr>
                <w:noProof/>
                <w:webHidden/>
              </w:rPr>
            </w:r>
            <w:r w:rsidR="005903E7">
              <w:rPr>
                <w:noProof/>
                <w:webHidden/>
              </w:rPr>
              <w:fldChar w:fldCharType="separate"/>
            </w:r>
            <w:r w:rsidR="00DB700D">
              <w:rPr>
                <w:noProof/>
                <w:webHidden/>
              </w:rPr>
              <w:t>15</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1011" w:history="1">
            <w:r w:rsidR="005903E7" w:rsidRPr="00621F9E">
              <w:rPr>
                <w:rStyle w:val="Hyperlink"/>
                <w:rFonts w:ascii="Arial" w:hAnsi="Arial" w:cs="Arial"/>
                <w:noProof/>
              </w:rPr>
              <w:t>5.4.2 Managing conflicts of interest</w:t>
            </w:r>
            <w:r w:rsidR="005903E7">
              <w:rPr>
                <w:noProof/>
                <w:webHidden/>
              </w:rPr>
              <w:tab/>
            </w:r>
            <w:r w:rsidR="005903E7">
              <w:rPr>
                <w:noProof/>
                <w:webHidden/>
              </w:rPr>
              <w:fldChar w:fldCharType="begin"/>
            </w:r>
            <w:r w:rsidR="005903E7">
              <w:rPr>
                <w:noProof/>
                <w:webHidden/>
              </w:rPr>
              <w:instrText xml:space="preserve"> PAGEREF _Toc449091011 \h </w:instrText>
            </w:r>
            <w:r w:rsidR="005903E7">
              <w:rPr>
                <w:noProof/>
                <w:webHidden/>
              </w:rPr>
            </w:r>
            <w:r w:rsidR="005903E7">
              <w:rPr>
                <w:noProof/>
                <w:webHidden/>
              </w:rPr>
              <w:fldChar w:fldCharType="separate"/>
            </w:r>
            <w:r w:rsidR="00DB700D">
              <w:rPr>
                <w:noProof/>
                <w:webHidden/>
              </w:rPr>
              <w:t>15</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1012" w:history="1">
            <w:r w:rsidR="005903E7" w:rsidRPr="00621F9E">
              <w:rPr>
                <w:rStyle w:val="Hyperlink"/>
                <w:rFonts w:ascii="Arial" w:hAnsi="Arial" w:cs="Arial"/>
                <w:noProof/>
              </w:rPr>
              <w:t>5.4.3 Privacy</w:t>
            </w:r>
            <w:r w:rsidR="005903E7">
              <w:rPr>
                <w:noProof/>
                <w:webHidden/>
              </w:rPr>
              <w:tab/>
            </w:r>
            <w:r w:rsidR="005903E7">
              <w:rPr>
                <w:noProof/>
                <w:webHidden/>
              </w:rPr>
              <w:fldChar w:fldCharType="begin"/>
            </w:r>
            <w:r w:rsidR="005903E7">
              <w:rPr>
                <w:noProof/>
                <w:webHidden/>
              </w:rPr>
              <w:instrText xml:space="preserve"> PAGEREF _Toc449091012 \h </w:instrText>
            </w:r>
            <w:r w:rsidR="005903E7">
              <w:rPr>
                <w:noProof/>
                <w:webHidden/>
              </w:rPr>
            </w:r>
            <w:r w:rsidR="005903E7">
              <w:rPr>
                <w:noProof/>
                <w:webHidden/>
              </w:rPr>
              <w:fldChar w:fldCharType="separate"/>
            </w:r>
            <w:r w:rsidR="00DB700D">
              <w:rPr>
                <w:noProof/>
                <w:webHidden/>
              </w:rPr>
              <w:t>15</w:t>
            </w:r>
            <w:r w:rsidR="005903E7">
              <w:rPr>
                <w:noProof/>
                <w:webHidden/>
              </w:rPr>
              <w:fldChar w:fldCharType="end"/>
            </w:r>
          </w:hyperlink>
        </w:p>
        <w:p w:rsidR="005903E7" w:rsidRDefault="00172142">
          <w:pPr>
            <w:pStyle w:val="TOC3"/>
            <w:tabs>
              <w:tab w:val="right" w:leader="dot" w:pos="9629"/>
            </w:tabs>
            <w:rPr>
              <w:rFonts w:eastAsiaTheme="minorEastAsia"/>
              <w:noProof/>
              <w:lang w:eastAsia="en-AU"/>
            </w:rPr>
          </w:pPr>
          <w:hyperlink w:anchor="_Toc449091013" w:history="1">
            <w:r w:rsidR="005903E7" w:rsidRPr="00621F9E">
              <w:rPr>
                <w:rStyle w:val="Hyperlink"/>
                <w:rFonts w:ascii="Arial" w:hAnsi="Arial" w:cs="Arial"/>
                <w:noProof/>
              </w:rPr>
              <w:t>5.4.4 Intellectual Property</w:t>
            </w:r>
            <w:r w:rsidR="005903E7">
              <w:rPr>
                <w:noProof/>
                <w:webHidden/>
              </w:rPr>
              <w:tab/>
            </w:r>
            <w:r w:rsidR="005903E7">
              <w:rPr>
                <w:noProof/>
                <w:webHidden/>
              </w:rPr>
              <w:fldChar w:fldCharType="begin"/>
            </w:r>
            <w:r w:rsidR="005903E7">
              <w:rPr>
                <w:noProof/>
                <w:webHidden/>
              </w:rPr>
              <w:instrText xml:space="preserve"> PAGEREF _Toc449091013 \h </w:instrText>
            </w:r>
            <w:r w:rsidR="005903E7">
              <w:rPr>
                <w:noProof/>
                <w:webHidden/>
              </w:rPr>
            </w:r>
            <w:r w:rsidR="005903E7">
              <w:rPr>
                <w:noProof/>
                <w:webHidden/>
              </w:rPr>
              <w:fldChar w:fldCharType="separate"/>
            </w:r>
            <w:r w:rsidR="00DB700D">
              <w:rPr>
                <w:noProof/>
                <w:webHidden/>
              </w:rPr>
              <w:t>16</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1014" w:history="1">
            <w:r w:rsidR="005903E7" w:rsidRPr="00621F9E">
              <w:rPr>
                <w:rStyle w:val="Hyperlink"/>
                <w:rFonts w:ascii="Arial" w:hAnsi="Arial" w:cs="Arial"/>
                <w:noProof/>
                <w:lang w:eastAsia="en-AU"/>
              </w:rPr>
              <w:t>5.5 Reporting</w:t>
            </w:r>
            <w:r w:rsidR="005903E7">
              <w:rPr>
                <w:noProof/>
                <w:webHidden/>
              </w:rPr>
              <w:tab/>
            </w:r>
            <w:r w:rsidR="005903E7">
              <w:rPr>
                <w:noProof/>
                <w:webHidden/>
              </w:rPr>
              <w:fldChar w:fldCharType="begin"/>
            </w:r>
            <w:r w:rsidR="005903E7">
              <w:rPr>
                <w:noProof/>
                <w:webHidden/>
              </w:rPr>
              <w:instrText xml:space="preserve"> PAGEREF _Toc449091014 \h </w:instrText>
            </w:r>
            <w:r w:rsidR="005903E7">
              <w:rPr>
                <w:noProof/>
                <w:webHidden/>
              </w:rPr>
            </w:r>
            <w:r w:rsidR="005903E7">
              <w:rPr>
                <w:noProof/>
                <w:webHidden/>
              </w:rPr>
              <w:fldChar w:fldCharType="separate"/>
            </w:r>
            <w:r w:rsidR="00DB700D">
              <w:rPr>
                <w:noProof/>
                <w:webHidden/>
              </w:rPr>
              <w:t>16</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1015" w:history="1">
            <w:r w:rsidR="005903E7" w:rsidRPr="00621F9E">
              <w:rPr>
                <w:rStyle w:val="Hyperlink"/>
                <w:rFonts w:ascii="Arial" w:hAnsi="Arial" w:cs="Arial"/>
                <w:noProof/>
                <w:lang w:eastAsia="en-AU"/>
              </w:rPr>
              <w:t>5.6 Authority</w:t>
            </w:r>
            <w:r w:rsidR="005903E7">
              <w:rPr>
                <w:noProof/>
                <w:webHidden/>
              </w:rPr>
              <w:tab/>
            </w:r>
            <w:r w:rsidR="005903E7">
              <w:rPr>
                <w:noProof/>
                <w:webHidden/>
              </w:rPr>
              <w:fldChar w:fldCharType="begin"/>
            </w:r>
            <w:r w:rsidR="005903E7">
              <w:rPr>
                <w:noProof/>
                <w:webHidden/>
              </w:rPr>
              <w:instrText xml:space="preserve"> PAGEREF _Toc449091015 \h </w:instrText>
            </w:r>
            <w:r w:rsidR="005903E7">
              <w:rPr>
                <w:noProof/>
                <w:webHidden/>
              </w:rPr>
            </w:r>
            <w:r w:rsidR="005903E7">
              <w:rPr>
                <w:noProof/>
                <w:webHidden/>
              </w:rPr>
              <w:fldChar w:fldCharType="separate"/>
            </w:r>
            <w:r w:rsidR="00DB700D">
              <w:rPr>
                <w:noProof/>
                <w:webHidden/>
              </w:rPr>
              <w:t>16</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1016" w:history="1">
            <w:r w:rsidR="005903E7" w:rsidRPr="00621F9E">
              <w:rPr>
                <w:rStyle w:val="Hyperlink"/>
                <w:rFonts w:ascii="Arial" w:hAnsi="Arial" w:cs="Arial"/>
                <w:noProof/>
                <w:lang w:eastAsia="en-AU"/>
              </w:rPr>
              <w:t>5.7 Review</w:t>
            </w:r>
            <w:r w:rsidR="005903E7">
              <w:rPr>
                <w:noProof/>
                <w:webHidden/>
              </w:rPr>
              <w:tab/>
            </w:r>
            <w:r w:rsidR="005903E7">
              <w:rPr>
                <w:noProof/>
                <w:webHidden/>
              </w:rPr>
              <w:fldChar w:fldCharType="begin"/>
            </w:r>
            <w:r w:rsidR="005903E7">
              <w:rPr>
                <w:noProof/>
                <w:webHidden/>
              </w:rPr>
              <w:instrText xml:space="preserve"> PAGEREF _Toc449091016 \h </w:instrText>
            </w:r>
            <w:r w:rsidR="005903E7">
              <w:rPr>
                <w:noProof/>
                <w:webHidden/>
              </w:rPr>
            </w:r>
            <w:r w:rsidR="005903E7">
              <w:rPr>
                <w:noProof/>
                <w:webHidden/>
              </w:rPr>
              <w:fldChar w:fldCharType="separate"/>
            </w:r>
            <w:r w:rsidR="00DB700D">
              <w:rPr>
                <w:noProof/>
                <w:webHidden/>
              </w:rPr>
              <w:t>16</w:t>
            </w:r>
            <w:r w:rsidR="005903E7">
              <w:rPr>
                <w:noProof/>
                <w:webHidden/>
              </w:rPr>
              <w:fldChar w:fldCharType="end"/>
            </w:r>
          </w:hyperlink>
        </w:p>
        <w:p w:rsidR="005903E7" w:rsidRDefault="00172142">
          <w:pPr>
            <w:pStyle w:val="TOC2"/>
            <w:tabs>
              <w:tab w:val="right" w:leader="dot" w:pos="9629"/>
            </w:tabs>
            <w:rPr>
              <w:rFonts w:eastAsiaTheme="minorEastAsia"/>
              <w:noProof/>
              <w:lang w:eastAsia="en-AU"/>
            </w:rPr>
          </w:pPr>
          <w:hyperlink w:anchor="_Toc449091017" w:history="1">
            <w:r w:rsidR="005903E7" w:rsidRPr="00621F9E">
              <w:rPr>
                <w:rStyle w:val="Hyperlink"/>
                <w:rFonts w:ascii="Arial" w:hAnsi="Arial" w:cs="Arial"/>
                <w:noProof/>
                <w:lang w:eastAsia="en-AU"/>
              </w:rPr>
              <w:t>5.8 Memorandum of Understanding</w:t>
            </w:r>
            <w:r w:rsidR="005903E7">
              <w:rPr>
                <w:noProof/>
                <w:webHidden/>
              </w:rPr>
              <w:tab/>
            </w:r>
            <w:r w:rsidR="005903E7">
              <w:rPr>
                <w:noProof/>
                <w:webHidden/>
              </w:rPr>
              <w:fldChar w:fldCharType="begin"/>
            </w:r>
            <w:r w:rsidR="005903E7">
              <w:rPr>
                <w:noProof/>
                <w:webHidden/>
              </w:rPr>
              <w:instrText xml:space="preserve"> PAGEREF _Toc449091017 \h </w:instrText>
            </w:r>
            <w:r w:rsidR="005903E7">
              <w:rPr>
                <w:noProof/>
                <w:webHidden/>
              </w:rPr>
            </w:r>
            <w:r w:rsidR="005903E7">
              <w:rPr>
                <w:noProof/>
                <w:webHidden/>
              </w:rPr>
              <w:fldChar w:fldCharType="separate"/>
            </w:r>
            <w:r w:rsidR="00DB700D">
              <w:rPr>
                <w:noProof/>
                <w:webHidden/>
              </w:rPr>
              <w:t>16</w:t>
            </w:r>
            <w:r w:rsidR="005903E7">
              <w:rPr>
                <w:noProof/>
                <w:webHidden/>
              </w:rPr>
              <w:fldChar w:fldCharType="end"/>
            </w:r>
          </w:hyperlink>
        </w:p>
        <w:p w:rsidR="005903E7" w:rsidRDefault="00172142">
          <w:pPr>
            <w:pStyle w:val="TOC1"/>
            <w:tabs>
              <w:tab w:val="right" w:leader="dot" w:pos="9629"/>
            </w:tabs>
            <w:rPr>
              <w:rFonts w:eastAsiaTheme="minorEastAsia"/>
              <w:noProof/>
              <w:lang w:eastAsia="en-AU"/>
            </w:rPr>
          </w:pPr>
          <w:hyperlink w:anchor="_Toc449091018" w:history="1">
            <w:r w:rsidR="005903E7" w:rsidRPr="00621F9E">
              <w:rPr>
                <w:rStyle w:val="Hyperlink"/>
                <w:rFonts w:ascii="Arial" w:hAnsi="Arial" w:cs="Arial"/>
                <w:noProof/>
              </w:rPr>
              <w:t>6 Further Information and Contacts</w:t>
            </w:r>
            <w:r w:rsidR="005903E7">
              <w:rPr>
                <w:noProof/>
                <w:webHidden/>
              </w:rPr>
              <w:tab/>
            </w:r>
            <w:r w:rsidR="005903E7">
              <w:rPr>
                <w:noProof/>
                <w:webHidden/>
              </w:rPr>
              <w:fldChar w:fldCharType="begin"/>
            </w:r>
            <w:r w:rsidR="005903E7">
              <w:rPr>
                <w:noProof/>
                <w:webHidden/>
              </w:rPr>
              <w:instrText xml:space="preserve"> PAGEREF _Toc449091018 \h </w:instrText>
            </w:r>
            <w:r w:rsidR="005903E7">
              <w:rPr>
                <w:noProof/>
                <w:webHidden/>
              </w:rPr>
            </w:r>
            <w:r w:rsidR="005903E7">
              <w:rPr>
                <w:noProof/>
                <w:webHidden/>
              </w:rPr>
              <w:fldChar w:fldCharType="separate"/>
            </w:r>
            <w:r w:rsidR="00DB700D">
              <w:rPr>
                <w:noProof/>
                <w:webHidden/>
              </w:rPr>
              <w:t>17</w:t>
            </w:r>
            <w:r w:rsidR="005903E7">
              <w:rPr>
                <w:noProof/>
                <w:webHidden/>
              </w:rPr>
              <w:fldChar w:fldCharType="end"/>
            </w:r>
          </w:hyperlink>
        </w:p>
        <w:p w:rsidR="005903E7" w:rsidRDefault="00172142">
          <w:pPr>
            <w:pStyle w:val="TOC1"/>
            <w:tabs>
              <w:tab w:val="right" w:leader="dot" w:pos="9629"/>
            </w:tabs>
            <w:rPr>
              <w:rFonts w:eastAsiaTheme="minorEastAsia"/>
              <w:noProof/>
              <w:lang w:eastAsia="en-AU"/>
            </w:rPr>
          </w:pPr>
          <w:hyperlink w:anchor="_Toc449091019" w:history="1">
            <w:r w:rsidR="005903E7" w:rsidRPr="00621F9E">
              <w:rPr>
                <w:rStyle w:val="Hyperlink"/>
                <w:rFonts w:ascii="Arial" w:hAnsi="Arial" w:cs="Arial"/>
                <w:noProof/>
              </w:rPr>
              <w:t>Attachment One: Summary of Key Roles and Responsibilities</w:t>
            </w:r>
            <w:r w:rsidR="005903E7">
              <w:rPr>
                <w:noProof/>
                <w:webHidden/>
              </w:rPr>
              <w:tab/>
            </w:r>
            <w:r w:rsidR="005903E7">
              <w:rPr>
                <w:noProof/>
                <w:webHidden/>
              </w:rPr>
              <w:fldChar w:fldCharType="begin"/>
            </w:r>
            <w:r w:rsidR="005903E7">
              <w:rPr>
                <w:noProof/>
                <w:webHidden/>
              </w:rPr>
              <w:instrText xml:space="preserve"> PAGEREF _Toc449091019 \h </w:instrText>
            </w:r>
            <w:r w:rsidR="005903E7">
              <w:rPr>
                <w:noProof/>
                <w:webHidden/>
              </w:rPr>
            </w:r>
            <w:r w:rsidR="005903E7">
              <w:rPr>
                <w:noProof/>
                <w:webHidden/>
              </w:rPr>
              <w:fldChar w:fldCharType="separate"/>
            </w:r>
            <w:r w:rsidR="00DB700D">
              <w:rPr>
                <w:noProof/>
                <w:webHidden/>
              </w:rPr>
              <w:t>19</w:t>
            </w:r>
            <w:r w:rsidR="005903E7">
              <w:rPr>
                <w:noProof/>
                <w:webHidden/>
              </w:rPr>
              <w:fldChar w:fldCharType="end"/>
            </w:r>
          </w:hyperlink>
        </w:p>
        <w:p w:rsidR="007718F0" w:rsidRPr="00DC00E5" w:rsidRDefault="007718F0">
          <w:pPr>
            <w:rPr>
              <w:rFonts w:ascii="Arial" w:hAnsi="Arial" w:cs="Arial"/>
            </w:rPr>
          </w:pPr>
          <w:r w:rsidRPr="00DC00E5">
            <w:rPr>
              <w:rFonts w:ascii="Arial" w:hAnsi="Arial" w:cs="Arial"/>
              <w:b/>
              <w:bCs/>
              <w:noProof/>
            </w:rPr>
            <w:fldChar w:fldCharType="end"/>
          </w:r>
        </w:p>
      </w:sdtContent>
    </w:sdt>
    <w:p w:rsidR="00DF6FA9" w:rsidRPr="00DC00E5" w:rsidRDefault="00DF6FA9">
      <w:pPr>
        <w:rPr>
          <w:rFonts w:ascii="Arial" w:hAnsi="Arial" w:cs="Arial"/>
          <w:b/>
        </w:rPr>
      </w:pPr>
      <w:r w:rsidRPr="00DC00E5">
        <w:rPr>
          <w:rFonts w:ascii="Arial" w:hAnsi="Arial" w:cs="Arial"/>
          <w:b/>
        </w:rPr>
        <w:br w:type="page"/>
      </w:r>
    </w:p>
    <w:p w:rsidR="00B472DF" w:rsidRDefault="0066719F" w:rsidP="007718F0">
      <w:pPr>
        <w:pStyle w:val="Heading1"/>
        <w:rPr>
          <w:rFonts w:ascii="Arial" w:hAnsi="Arial" w:cs="Arial"/>
        </w:rPr>
      </w:pPr>
      <w:bookmarkStart w:id="1" w:name="_Toc449090984"/>
      <w:r>
        <w:rPr>
          <w:rFonts w:ascii="Arial" w:hAnsi="Arial" w:cs="Arial"/>
        </w:rPr>
        <w:lastRenderedPageBreak/>
        <w:t>A Welcome Message</w:t>
      </w:r>
      <w:bookmarkEnd w:id="1"/>
    </w:p>
    <w:p w:rsidR="0066719F" w:rsidRPr="00EE67E5" w:rsidRDefault="0066719F" w:rsidP="00EE67E5">
      <w:pPr>
        <w:rPr>
          <w:rFonts w:ascii="Arial" w:hAnsi="Arial" w:cs="Arial"/>
        </w:rPr>
      </w:pPr>
    </w:p>
    <w:p w:rsidR="0066719F" w:rsidRPr="00EE67E5" w:rsidRDefault="0066719F" w:rsidP="00EE67E5">
      <w:pPr>
        <w:rPr>
          <w:rFonts w:ascii="Arial" w:hAnsi="Arial" w:cs="Arial"/>
        </w:rPr>
      </w:pPr>
      <w:r>
        <w:rPr>
          <w:rFonts w:ascii="Arial" w:hAnsi="Arial" w:cs="Arial"/>
        </w:rPr>
        <w:t xml:space="preserve">As Chair of the </w:t>
      </w:r>
      <w:r w:rsidRPr="00EE67E5">
        <w:rPr>
          <w:rFonts w:ascii="Arial" w:hAnsi="Arial" w:cs="Arial"/>
        </w:rPr>
        <w:t>Australian Industry and Skills Committee (AISC)</w:t>
      </w:r>
      <w:r>
        <w:rPr>
          <w:rFonts w:ascii="Arial" w:hAnsi="Arial" w:cs="Arial"/>
        </w:rPr>
        <w:t xml:space="preserve">, I would like to </w:t>
      </w:r>
      <w:r w:rsidRPr="00754C0D">
        <w:rPr>
          <w:rFonts w:ascii="Arial" w:hAnsi="Arial" w:cs="Arial"/>
        </w:rPr>
        <w:t>take</w:t>
      </w:r>
      <w:r w:rsidRPr="00EE67E5">
        <w:rPr>
          <w:rFonts w:ascii="Arial" w:hAnsi="Arial" w:cs="Arial"/>
        </w:rPr>
        <w:t xml:space="preserve"> this opportunity to extend a warm welcome to all members of Industry Reference Committe</w:t>
      </w:r>
      <w:r w:rsidR="00C05879">
        <w:rPr>
          <w:rFonts w:ascii="Arial" w:hAnsi="Arial" w:cs="Arial"/>
        </w:rPr>
        <w:t>e</w:t>
      </w:r>
      <w:r w:rsidRPr="00EE67E5">
        <w:rPr>
          <w:rFonts w:ascii="Arial" w:hAnsi="Arial" w:cs="Arial"/>
        </w:rPr>
        <w:t>s.</w:t>
      </w:r>
    </w:p>
    <w:p w:rsidR="00782A33" w:rsidRPr="00754C0D" w:rsidRDefault="0066719F" w:rsidP="00EE67E5">
      <w:pPr>
        <w:rPr>
          <w:rFonts w:ascii="Arial" w:hAnsi="Arial" w:cs="Arial"/>
          <w:lang w:val="en"/>
        </w:rPr>
      </w:pPr>
      <w:r w:rsidRPr="00EE67E5">
        <w:rPr>
          <w:rFonts w:ascii="Arial" w:hAnsi="Arial" w:cs="Arial"/>
        </w:rPr>
        <w:t>By way of background, t</w:t>
      </w:r>
      <w:r w:rsidR="00B472DF" w:rsidRPr="0066719F">
        <w:rPr>
          <w:rFonts w:ascii="Arial" w:hAnsi="Arial" w:cs="Arial"/>
        </w:rPr>
        <w:t xml:space="preserve">he </w:t>
      </w:r>
      <w:r w:rsidR="00754C0D">
        <w:rPr>
          <w:rFonts w:ascii="Arial" w:hAnsi="Arial" w:cs="Arial"/>
        </w:rPr>
        <w:t>AISC</w:t>
      </w:r>
      <w:r w:rsidR="00B472DF" w:rsidRPr="0066719F">
        <w:rPr>
          <w:rFonts w:ascii="Arial" w:hAnsi="Arial" w:cs="Arial"/>
        </w:rPr>
        <w:t xml:space="preserve"> was established by agreement of the Council of </w:t>
      </w:r>
      <w:r w:rsidR="00B472DF" w:rsidRPr="00754C0D">
        <w:rPr>
          <w:rFonts w:ascii="Arial" w:hAnsi="Arial" w:cs="Arial"/>
        </w:rPr>
        <w:t xml:space="preserve">Australian Governments Industry and Skills Council </w:t>
      </w:r>
      <w:r w:rsidR="00B472DF" w:rsidRPr="00754C0D">
        <w:rPr>
          <w:rFonts w:ascii="Arial" w:hAnsi="Arial" w:cs="Arial"/>
          <w:lang w:val="en"/>
        </w:rPr>
        <w:t xml:space="preserve">to provide effective industry leadership to the VET sector in Australia. The </w:t>
      </w:r>
      <w:r w:rsidR="00754C0D">
        <w:rPr>
          <w:rFonts w:ascii="Arial" w:hAnsi="Arial" w:cs="Arial"/>
          <w:lang w:val="en"/>
        </w:rPr>
        <w:t xml:space="preserve">AISC </w:t>
      </w:r>
      <w:r w:rsidR="00E92E0A" w:rsidRPr="00754C0D">
        <w:rPr>
          <w:rFonts w:ascii="Arial" w:hAnsi="Arial" w:cs="Arial"/>
          <w:lang w:val="en"/>
        </w:rPr>
        <w:t xml:space="preserve"> </w:t>
      </w:r>
      <w:r w:rsidR="00B472DF" w:rsidRPr="00754C0D">
        <w:rPr>
          <w:rFonts w:ascii="Arial" w:hAnsi="Arial" w:cs="Arial"/>
          <w:lang w:val="en"/>
        </w:rPr>
        <w:t>is supported by the Australian Government Department of Education and Training to provide advice to</w:t>
      </w:r>
      <w:r w:rsidR="00B472DF" w:rsidRPr="008C3120">
        <w:rPr>
          <w:rFonts w:ascii="Arial" w:hAnsi="Arial" w:cs="Arial"/>
          <w:lang w:val="en"/>
        </w:rPr>
        <w:t xml:space="preserve"> </w:t>
      </w:r>
      <w:r w:rsidR="00E92E0A" w:rsidRPr="008C3120">
        <w:rPr>
          <w:rFonts w:ascii="Arial" w:hAnsi="Arial" w:cs="Arial"/>
          <w:lang w:val="en"/>
        </w:rPr>
        <w:t xml:space="preserve">the COAG Industry and Skills Council </w:t>
      </w:r>
      <w:r w:rsidR="00B472DF" w:rsidRPr="008C3120">
        <w:rPr>
          <w:rFonts w:ascii="Arial" w:hAnsi="Arial" w:cs="Arial"/>
          <w:lang w:val="en"/>
        </w:rPr>
        <w:t xml:space="preserve">on matters including the development and maintenance of training packages, in consultation with </w:t>
      </w:r>
      <w:r w:rsidR="00754C0D">
        <w:rPr>
          <w:rFonts w:ascii="Arial" w:hAnsi="Arial" w:cs="Arial"/>
          <w:lang w:val="en"/>
        </w:rPr>
        <w:t xml:space="preserve">you, as members of </w:t>
      </w:r>
      <w:r w:rsidR="00B472DF" w:rsidRPr="00754C0D">
        <w:rPr>
          <w:rFonts w:ascii="Arial" w:hAnsi="Arial" w:cs="Arial"/>
          <w:lang w:val="en"/>
        </w:rPr>
        <w:t>Industry Reference Committees.</w:t>
      </w:r>
    </w:p>
    <w:p w:rsidR="00C05879" w:rsidRDefault="0066719F" w:rsidP="00754C0D">
      <w:pPr>
        <w:spacing w:after="120"/>
        <w:rPr>
          <w:rFonts w:ascii="Arial" w:hAnsi="Arial" w:cs="Arial"/>
        </w:rPr>
      </w:pPr>
      <w:r>
        <w:rPr>
          <w:rFonts w:ascii="Arial" w:hAnsi="Arial" w:cs="Arial"/>
        </w:rPr>
        <w:t xml:space="preserve">These new arrangements represent a new and enhanced opportunity for industry to </w:t>
      </w:r>
      <w:r w:rsidR="00754C0D">
        <w:rPr>
          <w:rFonts w:ascii="Arial" w:hAnsi="Arial" w:cs="Arial"/>
        </w:rPr>
        <w:t xml:space="preserve">actively participate </w:t>
      </w:r>
      <w:r>
        <w:rPr>
          <w:rFonts w:ascii="Arial" w:hAnsi="Arial" w:cs="Arial"/>
        </w:rPr>
        <w:t xml:space="preserve">in </w:t>
      </w:r>
      <w:r w:rsidR="00664C2B">
        <w:rPr>
          <w:rFonts w:ascii="Arial" w:hAnsi="Arial" w:cs="Arial"/>
        </w:rPr>
        <w:t>the development of training packages</w:t>
      </w:r>
      <w:r>
        <w:rPr>
          <w:rFonts w:ascii="Arial" w:hAnsi="Arial" w:cs="Arial"/>
        </w:rPr>
        <w:t xml:space="preserve"> that will ensure that the</w:t>
      </w:r>
      <w:r w:rsidR="00E33363">
        <w:rPr>
          <w:rFonts w:ascii="Arial" w:hAnsi="Arial" w:cs="Arial"/>
        </w:rPr>
        <w:t>y reflect the</w:t>
      </w:r>
      <w:r>
        <w:rPr>
          <w:rFonts w:ascii="Arial" w:hAnsi="Arial" w:cs="Arial"/>
        </w:rPr>
        <w:t xml:space="preserve"> skills needs of industry</w:t>
      </w:r>
      <w:r w:rsidR="00E33363">
        <w:rPr>
          <w:rFonts w:ascii="Arial" w:hAnsi="Arial" w:cs="Arial"/>
        </w:rPr>
        <w:t xml:space="preserve">. In this way, your contribution as a member of an </w:t>
      </w:r>
      <w:r w:rsidR="006277D9">
        <w:rPr>
          <w:rFonts w:ascii="Arial" w:hAnsi="Arial" w:cs="Arial"/>
        </w:rPr>
        <w:t>Industry Reference Committee</w:t>
      </w:r>
      <w:r w:rsidR="00E33363">
        <w:rPr>
          <w:rFonts w:ascii="Arial" w:hAnsi="Arial" w:cs="Arial"/>
        </w:rPr>
        <w:t xml:space="preserve"> will have a significant impact on</w:t>
      </w:r>
      <w:r>
        <w:rPr>
          <w:rFonts w:ascii="Arial" w:hAnsi="Arial" w:cs="Arial"/>
        </w:rPr>
        <w:t xml:space="preserve"> </w:t>
      </w:r>
      <w:r w:rsidR="00910C78">
        <w:rPr>
          <w:rFonts w:ascii="Arial" w:hAnsi="Arial" w:cs="Arial"/>
        </w:rPr>
        <w:t xml:space="preserve">Australia’s economic future. </w:t>
      </w:r>
      <w:r>
        <w:rPr>
          <w:rFonts w:ascii="Arial" w:hAnsi="Arial" w:cs="Arial"/>
        </w:rPr>
        <w:t xml:space="preserve">  </w:t>
      </w:r>
    </w:p>
    <w:p w:rsidR="00664C2B" w:rsidRDefault="00754C0D" w:rsidP="00754C0D">
      <w:pPr>
        <w:spacing w:after="120"/>
        <w:rPr>
          <w:rFonts w:ascii="Arial" w:hAnsi="Arial" w:cs="Arial"/>
        </w:rPr>
      </w:pPr>
      <w:r>
        <w:rPr>
          <w:rFonts w:ascii="Arial" w:hAnsi="Arial" w:cs="Arial"/>
        </w:rPr>
        <w:t>Th</w:t>
      </w:r>
      <w:r w:rsidR="00C05879">
        <w:rPr>
          <w:rFonts w:ascii="Arial" w:hAnsi="Arial" w:cs="Arial"/>
        </w:rPr>
        <w:t xml:space="preserve">e success of these new arrangements will depend largely on the industry </w:t>
      </w:r>
      <w:r>
        <w:rPr>
          <w:rFonts w:ascii="Arial" w:hAnsi="Arial" w:cs="Arial"/>
        </w:rPr>
        <w:t>experience and knowledge that you, as members of the Industry Reference Committees, bring to the table</w:t>
      </w:r>
      <w:r w:rsidR="00C05879">
        <w:rPr>
          <w:rFonts w:ascii="Arial" w:hAnsi="Arial" w:cs="Arial"/>
        </w:rPr>
        <w:t xml:space="preserve">. It will also depend on your willingness to engage widely with your constituency to ensure that the views put forward and the training packages </w:t>
      </w:r>
      <w:r w:rsidR="00E33363">
        <w:rPr>
          <w:rFonts w:ascii="Arial" w:hAnsi="Arial" w:cs="Arial"/>
        </w:rPr>
        <w:t>developed</w:t>
      </w:r>
      <w:r w:rsidR="00C05879">
        <w:rPr>
          <w:rFonts w:ascii="Arial" w:hAnsi="Arial" w:cs="Arial"/>
        </w:rPr>
        <w:t xml:space="preserve"> are truly representative of your industry’s needs.</w:t>
      </w:r>
    </w:p>
    <w:p w:rsidR="00C05879" w:rsidRDefault="00664C2B" w:rsidP="00754C0D">
      <w:pPr>
        <w:spacing w:after="120"/>
        <w:rPr>
          <w:rFonts w:ascii="Arial" w:hAnsi="Arial" w:cs="Arial"/>
        </w:rPr>
      </w:pPr>
      <w:r>
        <w:rPr>
          <w:rFonts w:ascii="Arial" w:hAnsi="Arial" w:cs="Arial"/>
        </w:rPr>
        <w:t xml:space="preserve">The Operational Framework </w:t>
      </w:r>
      <w:r w:rsidR="00E33363">
        <w:rPr>
          <w:rFonts w:ascii="Arial" w:hAnsi="Arial" w:cs="Arial"/>
        </w:rPr>
        <w:t>provided in this document</w:t>
      </w:r>
      <w:r>
        <w:rPr>
          <w:rFonts w:ascii="Arial" w:hAnsi="Arial" w:cs="Arial"/>
        </w:rPr>
        <w:t xml:space="preserve"> is designed to assist you in these endeavours.</w:t>
      </w:r>
    </w:p>
    <w:p w:rsidR="0066719F" w:rsidRDefault="003A2C7F" w:rsidP="00B55212">
      <w:pPr>
        <w:spacing w:after="120"/>
        <w:rPr>
          <w:rFonts w:ascii="Arial" w:hAnsi="Arial" w:cs="Arial"/>
        </w:rPr>
      </w:pPr>
      <w:r>
        <w:rPr>
          <w:rFonts w:ascii="Arial" w:hAnsi="Arial" w:cs="Arial"/>
        </w:rPr>
        <w:t xml:space="preserve">I wish you well in your </w:t>
      </w:r>
      <w:r w:rsidR="00664C2B">
        <w:rPr>
          <w:rFonts w:ascii="Arial" w:hAnsi="Arial" w:cs="Arial"/>
        </w:rPr>
        <w:t>work</w:t>
      </w:r>
      <w:r>
        <w:rPr>
          <w:rFonts w:ascii="Arial" w:hAnsi="Arial" w:cs="Arial"/>
        </w:rPr>
        <w:t xml:space="preserve"> and </w:t>
      </w:r>
      <w:r w:rsidR="00664C2B">
        <w:rPr>
          <w:rFonts w:ascii="Arial" w:hAnsi="Arial" w:cs="Arial"/>
        </w:rPr>
        <w:t>believe that collectively we can make a positive difference to the national training system.</w:t>
      </w:r>
    </w:p>
    <w:p w:rsidR="00664C2B" w:rsidRDefault="00664C2B" w:rsidP="00B55212">
      <w:pPr>
        <w:spacing w:after="120"/>
        <w:rPr>
          <w:rFonts w:ascii="Arial" w:hAnsi="Arial" w:cs="Arial"/>
        </w:rPr>
      </w:pPr>
    </w:p>
    <w:p w:rsidR="00664C2B" w:rsidRDefault="00664C2B" w:rsidP="00B55212">
      <w:pPr>
        <w:spacing w:after="120"/>
        <w:rPr>
          <w:rFonts w:ascii="Arial" w:hAnsi="Arial" w:cs="Arial"/>
        </w:rPr>
      </w:pPr>
    </w:p>
    <w:p w:rsidR="00664C2B" w:rsidRDefault="00664C2B" w:rsidP="00B55212">
      <w:pPr>
        <w:spacing w:after="120"/>
        <w:rPr>
          <w:rFonts w:ascii="Arial" w:hAnsi="Arial" w:cs="Arial"/>
        </w:rPr>
      </w:pPr>
      <w:r>
        <w:rPr>
          <w:rFonts w:ascii="Arial" w:hAnsi="Arial" w:cs="Arial"/>
        </w:rPr>
        <w:t>John Pollaers</w:t>
      </w:r>
    </w:p>
    <w:p w:rsidR="00664C2B" w:rsidRDefault="00664C2B" w:rsidP="00B55212">
      <w:pPr>
        <w:spacing w:after="120"/>
        <w:rPr>
          <w:rFonts w:ascii="Arial" w:hAnsi="Arial" w:cs="Arial"/>
        </w:rPr>
      </w:pPr>
      <w:r>
        <w:rPr>
          <w:rFonts w:ascii="Arial" w:hAnsi="Arial" w:cs="Arial"/>
        </w:rPr>
        <w:t>Chair, Australian Industry Skills Committee</w:t>
      </w:r>
    </w:p>
    <w:p w:rsidR="00E34D88" w:rsidRPr="00DC00E5" w:rsidRDefault="007B4E5C" w:rsidP="007718F0">
      <w:pPr>
        <w:pStyle w:val="Heading1"/>
        <w:rPr>
          <w:rFonts w:ascii="Arial" w:hAnsi="Arial" w:cs="Arial"/>
        </w:rPr>
      </w:pPr>
      <w:r>
        <w:rPr>
          <w:rFonts w:ascii="Arial" w:hAnsi="Arial" w:cs="Arial"/>
        </w:rPr>
        <w:br w:type="column"/>
      </w:r>
      <w:bookmarkStart w:id="2" w:name="_Toc449090985"/>
      <w:r w:rsidR="007718F0" w:rsidRPr="00DC00E5">
        <w:rPr>
          <w:rFonts w:ascii="Arial" w:hAnsi="Arial" w:cs="Arial"/>
        </w:rPr>
        <w:lastRenderedPageBreak/>
        <w:t>1</w:t>
      </w:r>
      <w:r w:rsidR="00976D7D" w:rsidRPr="00DC00E5">
        <w:rPr>
          <w:rFonts w:ascii="Arial" w:hAnsi="Arial" w:cs="Arial"/>
        </w:rPr>
        <w:t xml:space="preserve"> </w:t>
      </w:r>
      <w:r w:rsidR="00F86930">
        <w:rPr>
          <w:rFonts w:ascii="Arial" w:hAnsi="Arial" w:cs="Arial"/>
        </w:rPr>
        <w:t>Statement of Intention</w:t>
      </w:r>
      <w:bookmarkEnd w:id="2"/>
    </w:p>
    <w:p w:rsidR="00F86930" w:rsidRDefault="0039566F" w:rsidP="0039566F">
      <w:pPr>
        <w:tabs>
          <w:tab w:val="num" w:pos="0"/>
        </w:tabs>
        <w:spacing w:before="120" w:after="120" w:line="280" w:lineRule="atLeast"/>
        <w:rPr>
          <w:rFonts w:ascii="Arial" w:eastAsiaTheme="minorEastAsia" w:hAnsi="Arial" w:cs="Arial"/>
          <w:lang w:eastAsia="en-AU"/>
        </w:rPr>
      </w:pPr>
      <w:r w:rsidRPr="006A30EA">
        <w:rPr>
          <w:rFonts w:ascii="Arial" w:eastAsiaTheme="minorEastAsia" w:hAnsi="Arial" w:cs="Arial"/>
          <w:lang w:eastAsia="en-AU"/>
        </w:rPr>
        <w:t xml:space="preserve">The </w:t>
      </w:r>
      <w:r w:rsidR="00F86930">
        <w:rPr>
          <w:rFonts w:ascii="Arial" w:eastAsiaTheme="minorEastAsia" w:hAnsi="Arial" w:cs="Arial"/>
          <w:lang w:eastAsia="en-AU"/>
        </w:rPr>
        <w:t xml:space="preserve">intention </w:t>
      </w:r>
      <w:r w:rsidRPr="006A30EA">
        <w:rPr>
          <w:rFonts w:ascii="Arial" w:eastAsiaTheme="minorEastAsia" w:hAnsi="Arial" w:cs="Arial"/>
          <w:lang w:eastAsia="en-AU"/>
        </w:rPr>
        <w:t xml:space="preserve">of this </w:t>
      </w:r>
      <w:r w:rsidR="00E33363">
        <w:rPr>
          <w:rFonts w:ascii="Arial" w:eastAsiaTheme="minorEastAsia" w:hAnsi="Arial" w:cs="Arial"/>
          <w:lang w:eastAsia="en-AU"/>
        </w:rPr>
        <w:t xml:space="preserve">Operating Framework </w:t>
      </w:r>
      <w:r w:rsidRPr="006A30EA">
        <w:rPr>
          <w:rFonts w:ascii="Arial" w:eastAsiaTheme="minorEastAsia" w:hAnsi="Arial" w:cs="Arial"/>
          <w:lang w:eastAsia="en-AU"/>
        </w:rPr>
        <w:t>is to</w:t>
      </w:r>
      <w:r w:rsidR="00F86930">
        <w:rPr>
          <w:rFonts w:ascii="Arial" w:eastAsiaTheme="minorEastAsia" w:hAnsi="Arial" w:cs="Arial"/>
          <w:lang w:eastAsia="en-AU"/>
        </w:rPr>
        <w:t xml:space="preserve"> provide guidance to Industry Reference Committees </w:t>
      </w:r>
      <w:r w:rsidR="00ED2CBB">
        <w:rPr>
          <w:rFonts w:ascii="Arial" w:eastAsiaTheme="minorEastAsia" w:hAnsi="Arial" w:cs="Arial"/>
          <w:lang w:eastAsia="en-AU"/>
        </w:rPr>
        <w:t xml:space="preserve">(IRCs) </w:t>
      </w:r>
      <w:r w:rsidR="00F86930">
        <w:rPr>
          <w:rFonts w:ascii="Arial" w:eastAsiaTheme="minorEastAsia" w:hAnsi="Arial" w:cs="Arial"/>
          <w:lang w:eastAsia="en-AU"/>
        </w:rPr>
        <w:t>in the conduct of their business. Without wishing to con</w:t>
      </w:r>
      <w:r w:rsidR="003D5915">
        <w:rPr>
          <w:rFonts w:ascii="Arial" w:eastAsiaTheme="minorEastAsia" w:hAnsi="Arial" w:cs="Arial"/>
          <w:lang w:eastAsia="en-AU"/>
        </w:rPr>
        <w:t>s</w:t>
      </w:r>
      <w:r w:rsidR="00F86930">
        <w:rPr>
          <w:rFonts w:ascii="Arial" w:eastAsiaTheme="minorEastAsia" w:hAnsi="Arial" w:cs="Arial"/>
          <w:lang w:eastAsia="en-AU"/>
        </w:rPr>
        <w:t xml:space="preserve">train the flexibility of operation that may be required by individual </w:t>
      </w:r>
      <w:r w:rsidR="0020319F">
        <w:rPr>
          <w:rFonts w:ascii="Arial" w:eastAsiaTheme="minorEastAsia" w:hAnsi="Arial" w:cs="Arial"/>
          <w:lang w:eastAsia="en-AU"/>
        </w:rPr>
        <w:t>c</w:t>
      </w:r>
      <w:r w:rsidR="00F86930">
        <w:rPr>
          <w:rFonts w:ascii="Arial" w:eastAsiaTheme="minorEastAsia" w:hAnsi="Arial" w:cs="Arial"/>
          <w:lang w:eastAsia="en-AU"/>
        </w:rPr>
        <w:t xml:space="preserve">ommittees, it seeks to establish the minimum operational requirements to meet the high standards of integrity, probity and transparency expected by the Australian community.  </w:t>
      </w:r>
    </w:p>
    <w:p w:rsidR="003D5915" w:rsidRPr="00F87054" w:rsidRDefault="003D5915" w:rsidP="003D5915">
      <w:pPr>
        <w:spacing w:after="120"/>
        <w:rPr>
          <w:rFonts w:ascii="Arial" w:hAnsi="Arial" w:cs="Arial"/>
        </w:rPr>
      </w:pPr>
      <w:r>
        <w:rPr>
          <w:rFonts w:ascii="Arial" w:eastAsiaTheme="minorEastAsia" w:hAnsi="Arial" w:cs="Arial"/>
          <w:lang w:eastAsia="en-AU"/>
        </w:rPr>
        <w:t xml:space="preserve">Industry Reference Committees </w:t>
      </w:r>
      <w:r>
        <w:rPr>
          <w:rFonts w:ascii="Arial" w:hAnsi="Arial" w:cs="Arial"/>
        </w:rPr>
        <w:t xml:space="preserve">will be supported by </w:t>
      </w:r>
      <w:r w:rsidRPr="00F87054">
        <w:rPr>
          <w:rFonts w:ascii="Arial" w:hAnsi="Arial" w:cs="Arial"/>
        </w:rPr>
        <w:t>Skills Service Organisations</w:t>
      </w:r>
      <w:r w:rsidR="00E33363">
        <w:rPr>
          <w:rFonts w:ascii="Arial" w:hAnsi="Arial" w:cs="Arial"/>
        </w:rPr>
        <w:t xml:space="preserve"> (SSOs)</w:t>
      </w:r>
      <w:r w:rsidRPr="0066719F">
        <w:rPr>
          <w:rStyle w:val="FootnoteReference"/>
          <w:rFonts w:ascii="Arial" w:hAnsi="Arial" w:cs="Arial"/>
        </w:rPr>
        <w:footnoteReference w:id="1"/>
      </w:r>
      <w:r w:rsidR="00E33363">
        <w:rPr>
          <w:rFonts w:ascii="Arial" w:hAnsi="Arial" w:cs="Arial"/>
        </w:rPr>
        <w:t xml:space="preserve">.  SSOs have entered into a legally binding </w:t>
      </w:r>
      <w:r w:rsidR="00AF36DD">
        <w:rPr>
          <w:rFonts w:ascii="Arial" w:hAnsi="Arial" w:cs="Arial"/>
        </w:rPr>
        <w:t>Funding Agreement</w:t>
      </w:r>
      <w:r w:rsidR="00E33363">
        <w:rPr>
          <w:rFonts w:ascii="Arial" w:hAnsi="Arial" w:cs="Arial"/>
        </w:rPr>
        <w:t xml:space="preserve"> with the department which sets out the role and obligations of the SSO and the terms under which funding will be provided.</w:t>
      </w:r>
      <w:r w:rsidR="00AF36DD">
        <w:rPr>
          <w:rFonts w:ascii="Arial" w:hAnsi="Arial" w:cs="Arial"/>
        </w:rPr>
        <w:t xml:space="preserve"> </w:t>
      </w:r>
      <w:r w:rsidR="00981AAD">
        <w:rPr>
          <w:rFonts w:ascii="Arial" w:hAnsi="Arial" w:cs="Arial"/>
        </w:rPr>
        <w:t>This Operating Framework is subordinate to the terms of the Funding Agreement.</w:t>
      </w:r>
      <w:r w:rsidRPr="00F87054">
        <w:rPr>
          <w:rFonts w:ascii="Arial" w:hAnsi="Arial" w:cs="Arial"/>
        </w:rPr>
        <w:t xml:space="preserve">  </w:t>
      </w:r>
    </w:p>
    <w:p w:rsidR="003D5915" w:rsidRPr="00F87054" w:rsidRDefault="00AF36DD" w:rsidP="003D5915">
      <w:pPr>
        <w:spacing w:after="120"/>
        <w:rPr>
          <w:rFonts w:ascii="Arial" w:hAnsi="Arial" w:cs="Arial"/>
        </w:rPr>
      </w:pPr>
      <w:r>
        <w:rPr>
          <w:rFonts w:ascii="Arial" w:hAnsi="Arial" w:cs="Arial"/>
        </w:rPr>
        <w:t xml:space="preserve">The Funding Agreement requires the SSO to provide support to its allocated IRCs. </w:t>
      </w:r>
      <w:r w:rsidR="003D5915" w:rsidRPr="00F87054">
        <w:rPr>
          <w:rFonts w:ascii="Arial" w:hAnsi="Arial" w:cs="Arial"/>
        </w:rPr>
        <w:t xml:space="preserve">The way </w:t>
      </w:r>
      <w:r>
        <w:rPr>
          <w:rFonts w:ascii="Arial" w:hAnsi="Arial" w:cs="Arial"/>
        </w:rPr>
        <w:t xml:space="preserve">in which that </w:t>
      </w:r>
      <w:r w:rsidR="003D5915" w:rsidRPr="00F87054">
        <w:rPr>
          <w:rFonts w:ascii="Arial" w:hAnsi="Arial" w:cs="Arial"/>
        </w:rPr>
        <w:t xml:space="preserve">support is to be provided </w:t>
      </w:r>
      <w:r>
        <w:rPr>
          <w:rFonts w:ascii="Arial" w:hAnsi="Arial" w:cs="Arial"/>
        </w:rPr>
        <w:t xml:space="preserve">is to </w:t>
      </w:r>
      <w:r w:rsidR="003D5915" w:rsidRPr="00F87054">
        <w:rPr>
          <w:rFonts w:ascii="Arial" w:hAnsi="Arial" w:cs="Arial"/>
        </w:rPr>
        <w:t>be articulated in a Memorandum of Understanding</w:t>
      </w:r>
      <w:r w:rsidR="00981AAD">
        <w:rPr>
          <w:rFonts w:ascii="Arial" w:hAnsi="Arial" w:cs="Arial"/>
        </w:rPr>
        <w:t xml:space="preserve"> (MoU)</w:t>
      </w:r>
      <w:r w:rsidR="003D5915" w:rsidRPr="00F87054">
        <w:rPr>
          <w:rFonts w:ascii="Arial" w:hAnsi="Arial" w:cs="Arial"/>
        </w:rPr>
        <w:t xml:space="preserve">. </w:t>
      </w:r>
      <w:r>
        <w:rPr>
          <w:rFonts w:ascii="Arial" w:hAnsi="Arial" w:cs="Arial"/>
        </w:rPr>
        <w:t>While under the funding agreement an SSO is contractua</w:t>
      </w:r>
      <w:r w:rsidR="006E6D8D">
        <w:rPr>
          <w:rFonts w:ascii="Arial" w:hAnsi="Arial" w:cs="Arial"/>
        </w:rPr>
        <w:t>lly required to enter into an Mo</w:t>
      </w:r>
      <w:r>
        <w:rPr>
          <w:rFonts w:ascii="Arial" w:hAnsi="Arial" w:cs="Arial"/>
        </w:rPr>
        <w:t xml:space="preserve">U with its allocated IRCs, the MoU itself has no legal status. The purpose of the MoU is to record the agreement between the IRC and the SSO about how they will work together from a practical day-to-day operational perspective. </w:t>
      </w:r>
      <w:r w:rsidR="003D5915" w:rsidRPr="00F87054">
        <w:rPr>
          <w:rFonts w:ascii="Arial" w:hAnsi="Arial" w:cs="Arial"/>
        </w:rPr>
        <w:t xml:space="preserve">The </w:t>
      </w:r>
      <w:r w:rsidR="00981AAD">
        <w:rPr>
          <w:rFonts w:ascii="Arial" w:hAnsi="Arial" w:cs="Arial"/>
        </w:rPr>
        <w:t>MoU</w:t>
      </w:r>
      <w:r w:rsidR="003D5915" w:rsidRPr="00F87054">
        <w:rPr>
          <w:rFonts w:ascii="Arial" w:hAnsi="Arial" w:cs="Arial"/>
        </w:rPr>
        <w:t xml:space="preserve"> will be subordinate to this Operating Framework and hence to the </w:t>
      </w:r>
      <w:r w:rsidR="00981AAD">
        <w:rPr>
          <w:rFonts w:ascii="Arial" w:hAnsi="Arial" w:cs="Arial"/>
        </w:rPr>
        <w:t>F</w:t>
      </w:r>
      <w:r w:rsidR="003D5915" w:rsidRPr="00F87054">
        <w:rPr>
          <w:rFonts w:ascii="Arial" w:hAnsi="Arial" w:cs="Arial"/>
        </w:rPr>
        <w:t xml:space="preserve">unding </w:t>
      </w:r>
      <w:r w:rsidR="00981AAD">
        <w:rPr>
          <w:rFonts w:ascii="Arial" w:hAnsi="Arial" w:cs="Arial"/>
        </w:rPr>
        <w:t>A</w:t>
      </w:r>
      <w:r w:rsidR="003D5915" w:rsidRPr="00F87054">
        <w:rPr>
          <w:rFonts w:ascii="Arial" w:hAnsi="Arial" w:cs="Arial"/>
        </w:rPr>
        <w:t>greement. In the event there is any inconsistency between these documents, conditions and activities stipulated in the funding agreements will take priority, followed by the terms of this Operating Framework.</w:t>
      </w:r>
    </w:p>
    <w:p w:rsidR="0039566F" w:rsidRPr="006A30EA" w:rsidRDefault="003D5915" w:rsidP="0039566F">
      <w:pPr>
        <w:tabs>
          <w:tab w:val="num" w:pos="0"/>
        </w:tabs>
        <w:spacing w:before="120" w:after="120" w:line="280" w:lineRule="atLeast"/>
        <w:rPr>
          <w:rFonts w:ascii="Arial" w:eastAsiaTheme="minorEastAsia" w:hAnsi="Arial" w:cs="Arial"/>
          <w:lang w:eastAsia="en-AU"/>
        </w:rPr>
      </w:pPr>
      <w:r>
        <w:rPr>
          <w:rFonts w:ascii="Arial" w:eastAsiaTheme="minorEastAsia" w:hAnsi="Arial" w:cs="Arial"/>
          <w:lang w:eastAsia="en-AU"/>
        </w:rPr>
        <w:t>In short, therefore, this document provides the following</w:t>
      </w:r>
      <w:r w:rsidR="0039566F" w:rsidRPr="006A30EA">
        <w:rPr>
          <w:rFonts w:ascii="Arial" w:eastAsiaTheme="minorEastAsia" w:hAnsi="Arial" w:cs="Arial"/>
          <w:lang w:eastAsia="en-AU"/>
        </w:rPr>
        <w:t>:</w:t>
      </w:r>
    </w:p>
    <w:p w:rsidR="0039566F" w:rsidRPr="006A30EA" w:rsidRDefault="0039566F" w:rsidP="0039566F">
      <w:pPr>
        <w:numPr>
          <w:ilvl w:val="1"/>
          <w:numId w:val="1"/>
        </w:numPr>
        <w:tabs>
          <w:tab w:val="num" w:pos="-4128"/>
        </w:tabs>
        <w:spacing w:before="40" w:after="120" w:line="280" w:lineRule="atLeast"/>
        <w:rPr>
          <w:rFonts w:ascii="Arial" w:eastAsiaTheme="minorEastAsia" w:hAnsi="Arial" w:cs="Arial"/>
          <w:lang w:eastAsia="en-AU"/>
        </w:rPr>
      </w:pPr>
      <w:r w:rsidRPr="006A30EA">
        <w:rPr>
          <w:rFonts w:ascii="Arial" w:eastAsiaTheme="minorEastAsia" w:hAnsi="Arial" w:cs="Arial"/>
          <w:lang w:eastAsia="en-AU"/>
        </w:rPr>
        <w:t>an overview of the Australian Vocational Education and Training (VET) system</w:t>
      </w:r>
      <w:r>
        <w:rPr>
          <w:rFonts w:ascii="Arial" w:eastAsiaTheme="minorEastAsia" w:hAnsi="Arial" w:cs="Arial"/>
          <w:lang w:eastAsia="en-AU"/>
        </w:rPr>
        <w:t>, i</w:t>
      </w:r>
      <w:r w:rsidRPr="006A30EA">
        <w:rPr>
          <w:rFonts w:ascii="Arial" w:eastAsiaTheme="minorEastAsia" w:hAnsi="Arial" w:cs="Arial"/>
          <w:lang w:eastAsia="en-AU"/>
        </w:rPr>
        <w:t xml:space="preserve">ncluding an outline </w:t>
      </w:r>
      <w:r>
        <w:rPr>
          <w:rFonts w:ascii="Arial" w:eastAsiaTheme="minorEastAsia" w:hAnsi="Arial" w:cs="Arial"/>
          <w:lang w:eastAsia="en-AU"/>
        </w:rPr>
        <w:t xml:space="preserve">of </w:t>
      </w:r>
      <w:r w:rsidRPr="006A30EA">
        <w:rPr>
          <w:rFonts w:ascii="Arial" w:eastAsiaTheme="minorEastAsia" w:hAnsi="Arial" w:cs="Arial"/>
          <w:lang w:eastAsia="en-AU"/>
        </w:rPr>
        <w:t>the new arrangements for the development and review of training packages</w:t>
      </w:r>
    </w:p>
    <w:p w:rsidR="0039566F" w:rsidRPr="006A30EA" w:rsidRDefault="00981AAD" w:rsidP="0039566F">
      <w:pPr>
        <w:numPr>
          <w:ilvl w:val="1"/>
          <w:numId w:val="1"/>
        </w:numPr>
        <w:tabs>
          <w:tab w:val="num" w:pos="-3276"/>
        </w:tabs>
        <w:spacing w:before="40" w:after="120" w:line="280" w:lineRule="atLeast"/>
        <w:rPr>
          <w:rFonts w:ascii="Arial" w:eastAsiaTheme="minorEastAsia" w:hAnsi="Arial" w:cs="Arial"/>
          <w:lang w:eastAsia="en-AU"/>
        </w:rPr>
      </w:pPr>
      <w:r>
        <w:rPr>
          <w:rFonts w:ascii="Arial" w:eastAsiaTheme="minorEastAsia" w:hAnsi="Arial" w:cs="Arial"/>
          <w:lang w:eastAsia="en-AU"/>
        </w:rPr>
        <w:t xml:space="preserve">an explanation of </w:t>
      </w:r>
      <w:r w:rsidR="0039566F" w:rsidRPr="006A30EA">
        <w:rPr>
          <w:rFonts w:ascii="Arial" w:eastAsiaTheme="minorEastAsia" w:hAnsi="Arial" w:cs="Arial"/>
          <w:lang w:eastAsia="en-AU"/>
        </w:rPr>
        <w:t xml:space="preserve">the roles and relationships of key stakeholders involved in training package development, in particular, the role of the </w:t>
      </w:r>
      <w:r w:rsidR="00104FCB">
        <w:rPr>
          <w:rFonts w:ascii="Arial" w:eastAsiaTheme="minorEastAsia" w:hAnsi="Arial" w:cs="Arial"/>
          <w:lang w:eastAsia="en-AU"/>
        </w:rPr>
        <w:t>IRCs</w:t>
      </w:r>
      <w:r w:rsidR="0039566F">
        <w:rPr>
          <w:rFonts w:ascii="Arial" w:eastAsiaTheme="minorEastAsia" w:hAnsi="Arial" w:cs="Arial"/>
          <w:lang w:eastAsia="en-AU"/>
        </w:rPr>
        <w:t xml:space="preserve"> </w:t>
      </w:r>
      <w:r w:rsidR="0039566F" w:rsidRPr="006A30EA">
        <w:rPr>
          <w:rFonts w:ascii="Arial" w:eastAsiaTheme="minorEastAsia" w:hAnsi="Arial" w:cs="Arial"/>
          <w:lang w:eastAsia="en-AU"/>
        </w:rPr>
        <w:t xml:space="preserve">under the new arrangements </w:t>
      </w:r>
    </w:p>
    <w:p w:rsidR="0039566F" w:rsidRPr="00995515" w:rsidRDefault="00981AAD" w:rsidP="0039566F">
      <w:pPr>
        <w:numPr>
          <w:ilvl w:val="1"/>
          <w:numId w:val="1"/>
        </w:numPr>
        <w:tabs>
          <w:tab w:val="num" w:pos="-3276"/>
        </w:tabs>
        <w:spacing w:before="40" w:after="80" w:line="280" w:lineRule="atLeast"/>
        <w:rPr>
          <w:rFonts w:ascii="Arial" w:eastAsiaTheme="minorEastAsia" w:hAnsi="Arial" w:cs="Arial"/>
          <w:lang w:eastAsia="en-AU"/>
        </w:rPr>
      </w:pPr>
      <w:r>
        <w:rPr>
          <w:rFonts w:ascii="Arial" w:eastAsiaTheme="minorEastAsia" w:hAnsi="Arial" w:cs="Arial"/>
          <w:lang w:eastAsia="en-AU"/>
        </w:rPr>
        <w:t xml:space="preserve">guidance and </w:t>
      </w:r>
      <w:r w:rsidR="0039566F" w:rsidRPr="006A30EA">
        <w:rPr>
          <w:rFonts w:ascii="Arial" w:eastAsiaTheme="minorEastAsia" w:hAnsi="Arial" w:cs="Arial"/>
          <w:lang w:eastAsia="en-AU"/>
        </w:rPr>
        <w:t>best practice governance principles and processes to assist in the day-to-day operation of</w:t>
      </w:r>
      <w:r w:rsidR="001A4E38">
        <w:rPr>
          <w:rFonts w:ascii="Arial" w:eastAsiaTheme="minorEastAsia" w:hAnsi="Arial" w:cs="Arial"/>
          <w:lang w:eastAsia="en-AU"/>
        </w:rPr>
        <w:t xml:space="preserve"> IRCs</w:t>
      </w:r>
      <w:r w:rsidR="0039566F">
        <w:rPr>
          <w:rFonts w:ascii="Arial" w:eastAsiaTheme="minorEastAsia" w:hAnsi="Arial" w:cs="Arial"/>
          <w:lang w:eastAsia="en-AU"/>
        </w:rPr>
        <w:t xml:space="preserve">. </w:t>
      </w:r>
    </w:p>
    <w:p w:rsidR="0039566F" w:rsidRDefault="0039566F" w:rsidP="00877421">
      <w:pPr>
        <w:spacing w:after="120"/>
        <w:rPr>
          <w:rFonts w:ascii="Arial" w:hAnsi="Arial" w:cs="Arial"/>
          <w:highlight w:val="yellow"/>
        </w:rPr>
      </w:pPr>
    </w:p>
    <w:p w:rsidR="00E34D88" w:rsidRPr="00DC00E5" w:rsidRDefault="00976D7D" w:rsidP="00E50477">
      <w:pPr>
        <w:pStyle w:val="Heading1"/>
        <w:spacing w:before="240"/>
        <w:rPr>
          <w:rFonts w:ascii="Arial" w:hAnsi="Arial" w:cs="Arial"/>
        </w:rPr>
      </w:pPr>
      <w:bookmarkStart w:id="3" w:name="_Toc449090986"/>
      <w:r w:rsidRPr="00DC00E5">
        <w:rPr>
          <w:rFonts w:ascii="Arial" w:hAnsi="Arial" w:cs="Arial"/>
        </w:rPr>
        <w:t xml:space="preserve">2 </w:t>
      </w:r>
      <w:r w:rsidR="00E34D88" w:rsidRPr="00DC00E5">
        <w:rPr>
          <w:rFonts w:ascii="Arial" w:hAnsi="Arial" w:cs="Arial"/>
        </w:rPr>
        <w:t>The National Training System</w:t>
      </w:r>
      <w:bookmarkEnd w:id="3"/>
    </w:p>
    <w:p w:rsidR="00DD36C1" w:rsidRDefault="00E34D88" w:rsidP="005C55A7">
      <w:pPr>
        <w:tabs>
          <w:tab w:val="num" w:pos="0"/>
        </w:tabs>
        <w:spacing w:before="120" w:after="240" w:line="280" w:lineRule="atLeast"/>
        <w:rPr>
          <w:rFonts w:ascii="Arial" w:eastAsiaTheme="minorEastAsia" w:hAnsi="Arial" w:cs="Arial"/>
          <w:lang w:eastAsia="en-AU"/>
        </w:rPr>
      </w:pPr>
      <w:r w:rsidRPr="006A30EA">
        <w:rPr>
          <w:rFonts w:ascii="Arial" w:eastAsiaTheme="minorEastAsia" w:hAnsi="Arial" w:cs="Arial"/>
          <w:lang w:eastAsia="en-AU"/>
        </w:rPr>
        <w:t xml:space="preserve">The Australian VET system </w:t>
      </w:r>
      <w:r w:rsidR="001E4E74">
        <w:rPr>
          <w:rFonts w:ascii="Arial" w:eastAsiaTheme="minorEastAsia" w:hAnsi="Arial" w:cs="Arial"/>
          <w:lang w:eastAsia="en-AU"/>
        </w:rPr>
        <w:t xml:space="preserve">primarily </w:t>
      </w:r>
      <w:r w:rsidRPr="006A30EA">
        <w:rPr>
          <w:rFonts w:ascii="Arial" w:eastAsiaTheme="minorEastAsia" w:hAnsi="Arial" w:cs="Arial"/>
          <w:lang w:eastAsia="en-AU"/>
        </w:rPr>
        <w:t xml:space="preserve">aims to provide individuals with work-ready skills for the labour market </w:t>
      </w:r>
      <w:r w:rsidR="00387E8A">
        <w:rPr>
          <w:rFonts w:ascii="Arial" w:eastAsiaTheme="minorEastAsia" w:hAnsi="Arial" w:cs="Arial"/>
          <w:lang w:eastAsia="en-AU"/>
        </w:rPr>
        <w:t xml:space="preserve">– </w:t>
      </w:r>
      <w:r w:rsidRPr="006A30EA">
        <w:rPr>
          <w:rFonts w:ascii="Arial" w:eastAsiaTheme="minorEastAsia" w:hAnsi="Arial" w:cs="Arial"/>
          <w:lang w:eastAsia="en-AU"/>
        </w:rPr>
        <w:t>skills that businesses and industries need to be productive and internationally competitive. A highly capable workforce will help place Australia’s economy in a position of strength in the global market and secure Australia’s economic prosperity and increase job opportunities for individuals.</w:t>
      </w:r>
      <w:r w:rsidR="00DD36C1" w:rsidRPr="00DD36C1">
        <w:rPr>
          <w:rFonts w:ascii="Arial" w:eastAsiaTheme="minorEastAsia" w:hAnsi="Arial" w:cs="Arial"/>
          <w:lang w:eastAsia="en-AU"/>
        </w:rPr>
        <w:t xml:space="preserve"> </w:t>
      </w:r>
    </w:p>
    <w:p w:rsidR="00E34D88" w:rsidRPr="006A30EA" w:rsidRDefault="00E34D88" w:rsidP="00E73626">
      <w:pPr>
        <w:tabs>
          <w:tab w:val="num" w:pos="0"/>
        </w:tabs>
        <w:spacing w:before="120" w:after="240" w:line="280" w:lineRule="atLeast"/>
        <w:rPr>
          <w:rFonts w:ascii="Arial" w:eastAsiaTheme="minorEastAsia" w:hAnsi="Arial" w:cs="Arial"/>
          <w:lang w:eastAsia="en-AU"/>
        </w:rPr>
      </w:pPr>
      <w:r w:rsidRPr="006A30EA">
        <w:rPr>
          <w:rFonts w:ascii="Arial" w:eastAsiaTheme="minorEastAsia" w:hAnsi="Arial" w:cs="Arial"/>
          <w:lang w:eastAsia="en-AU"/>
        </w:rPr>
        <w:t xml:space="preserve">The VET system is based on </w:t>
      </w:r>
      <w:r w:rsidR="007B4E5C">
        <w:rPr>
          <w:rFonts w:ascii="Arial" w:eastAsiaTheme="minorEastAsia" w:hAnsi="Arial" w:cs="Arial"/>
          <w:lang w:eastAsia="en-AU"/>
        </w:rPr>
        <w:t xml:space="preserve">occupational skills standards set out in units of competency and packaged into </w:t>
      </w:r>
      <w:r w:rsidRPr="006A30EA">
        <w:rPr>
          <w:rFonts w:ascii="Arial" w:eastAsiaTheme="minorEastAsia" w:hAnsi="Arial" w:cs="Arial"/>
          <w:lang w:eastAsia="en-AU"/>
        </w:rPr>
        <w:t>nationally consistent qualifications</w:t>
      </w:r>
      <w:r w:rsidR="007B4E5C">
        <w:rPr>
          <w:rFonts w:ascii="Arial" w:eastAsiaTheme="minorEastAsia" w:hAnsi="Arial" w:cs="Arial"/>
          <w:lang w:eastAsia="en-AU"/>
        </w:rPr>
        <w:t xml:space="preserve"> that reflect the skills and knowledge required to successfully operate in a particular occupation</w:t>
      </w:r>
      <w:r w:rsidRPr="006A30EA">
        <w:rPr>
          <w:rFonts w:ascii="Arial" w:eastAsiaTheme="minorEastAsia" w:hAnsi="Arial" w:cs="Arial"/>
          <w:lang w:eastAsia="en-AU"/>
        </w:rPr>
        <w:t xml:space="preserve">. Together with the national regulation of training providers and the national governance models that are in place, the </w:t>
      </w:r>
      <w:r w:rsidR="002639BD">
        <w:rPr>
          <w:rFonts w:ascii="Arial" w:eastAsiaTheme="minorEastAsia" w:hAnsi="Arial" w:cs="Arial"/>
          <w:lang w:eastAsia="en-AU"/>
        </w:rPr>
        <w:t xml:space="preserve">objectives of the </w:t>
      </w:r>
      <w:r w:rsidRPr="006A30EA">
        <w:rPr>
          <w:rFonts w:ascii="Arial" w:eastAsiaTheme="minorEastAsia" w:hAnsi="Arial" w:cs="Arial"/>
          <w:lang w:eastAsia="en-AU"/>
        </w:rPr>
        <w:t xml:space="preserve">system </w:t>
      </w:r>
      <w:r w:rsidR="002639BD">
        <w:rPr>
          <w:rFonts w:ascii="Arial" w:eastAsiaTheme="minorEastAsia" w:hAnsi="Arial" w:cs="Arial"/>
          <w:lang w:eastAsia="en-AU"/>
        </w:rPr>
        <w:t xml:space="preserve">are to </w:t>
      </w:r>
      <w:r w:rsidRPr="006A30EA">
        <w:rPr>
          <w:rFonts w:ascii="Arial" w:eastAsiaTheme="minorEastAsia" w:hAnsi="Arial" w:cs="Arial"/>
          <w:lang w:eastAsia="en-AU"/>
        </w:rPr>
        <w:t>provide:</w:t>
      </w:r>
    </w:p>
    <w:p w:rsidR="00E34D88" w:rsidRPr="006A30EA" w:rsidRDefault="00E34D88" w:rsidP="00CD5574">
      <w:pPr>
        <w:numPr>
          <w:ilvl w:val="1"/>
          <w:numId w:val="23"/>
        </w:numPr>
        <w:tabs>
          <w:tab w:val="num" w:pos="-3276"/>
        </w:tabs>
        <w:spacing w:before="40" w:after="120" w:line="280" w:lineRule="atLeast"/>
        <w:rPr>
          <w:rFonts w:ascii="Arial" w:eastAsiaTheme="minorEastAsia" w:hAnsi="Arial" w:cs="Arial"/>
          <w:lang w:eastAsia="en-AU"/>
        </w:rPr>
      </w:pPr>
      <w:r w:rsidRPr="006A30EA">
        <w:rPr>
          <w:rFonts w:ascii="Arial" w:eastAsiaTheme="minorEastAsia" w:hAnsi="Arial" w:cs="Arial"/>
          <w:lang w:eastAsia="en-AU"/>
        </w:rPr>
        <w:lastRenderedPageBreak/>
        <w:t xml:space="preserve">assurance that an individual’s qualification or statement of attainment means they have the core competencies required by industry, regardless of the training provider, and that these skills can be enhanced by </w:t>
      </w:r>
      <w:r w:rsidR="0082396A">
        <w:rPr>
          <w:rFonts w:ascii="Arial" w:eastAsiaTheme="minorEastAsia" w:hAnsi="Arial" w:cs="Arial"/>
          <w:lang w:eastAsia="en-AU"/>
        </w:rPr>
        <w:t>organisation-</w:t>
      </w:r>
      <w:r w:rsidRPr="006A30EA">
        <w:rPr>
          <w:rFonts w:ascii="Arial" w:eastAsiaTheme="minorEastAsia" w:hAnsi="Arial" w:cs="Arial"/>
          <w:lang w:eastAsia="en-AU"/>
        </w:rPr>
        <w:t>specific professional develo</w:t>
      </w:r>
      <w:r w:rsidR="00FA41E3">
        <w:rPr>
          <w:rFonts w:ascii="Arial" w:eastAsiaTheme="minorEastAsia" w:hAnsi="Arial" w:cs="Arial"/>
          <w:lang w:eastAsia="en-AU"/>
        </w:rPr>
        <w:t>pment as needed by the employer</w:t>
      </w:r>
    </w:p>
    <w:p w:rsidR="00E34D88" w:rsidRPr="006A30EA" w:rsidRDefault="00E34D88" w:rsidP="00CD5574">
      <w:pPr>
        <w:numPr>
          <w:ilvl w:val="1"/>
          <w:numId w:val="1"/>
        </w:numPr>
        <w:tabs>
          <w:tab w:val="num" w:pos="-2708"/>
        </w:tabs>
        <w:spacing w:before="40" w:after="120" w:line="280" w:lineRule="atLeast"/>
        <w:rPr>
          <w:rFonts w:ascii="Arial" w:eastAsiaTheme="minorEastAsia" w:hAnsi="Arial" w:cs="Arial"/>
          <w:lang w:eastAsia="en-AU"/>
        </w:rPr>
      </w:pPr>
      <w:r w:rsidRPr="006A30EA">
        <w:rPr>
          <w:rFonts w:ascii="Arial" w:eastAsiaTheme="minorEastAsia" w:hAnsi="Arial" w:cs="Arial"/>
          <w:lang w:eastAsia="en-AU"/>
        </w:rPr>
        <w:t xml:space="preserve">efficiency gains for employers in recruitment and selection processes, </w:t>
      </w:r>
      <w:r w:rsidR="00DA3460">
        <w:rPr>
          <w:rFonts w:ascii="Arial" w:eastAsiaTheme="minorEastAsia" w:hAnsi="Arial" w:cs="Arial"/>
          <w:lang w:eastAsia="en-AU"/>
        </w:rPr>
        <w:t xml:space="preserve">through </w:t>
      </w:r>
      <w:r w:rsidRPr="006A30EA">
        <w:rPr>
          <w:rFonts w:ascii="Arial" w:eastAsiaTheme="minorEastAsia" w:hAnsi="Arial" w:cs="Arial"/>
          <w:lang w:eastAsia="en-AU"/>
        </w:rPr>
        <w:t>national qualifications that provide a reliable signal about an in</w:t>
      </w:r>
      <w:r w:rsidR="00FA41E3">
        <w:rPr>
          <w:rFonts w:ascii="Arial" w:eastAsiaTheme="minorEastAsia" w:hAnsi="Arial" w:cs="Arial"/>
          <w:lang w:eastAsia="en-AU"/>
        </w:rPr>
        <w:t>dividual’s skills and knowledge</w:t>
      </w:r>
    </w:p>
    <w:p w:rsidR="00E34D88" w:rsidRPr="006A30EA" w:rsidRDefault="00E34D88" w:rsidP="00CD5574">
      <w:pPr>
        <w:numPr>
          <w:ilvl w:val="1"/>
          <w:numId w:val="1"/>
        </w:numPr>
        <w:tabs>
          <w:tab w:val="num" w:pos="-2424"/>
        </w:tabs>
        <w:spacing w:before="40" w:after="120" w:line="280" w:lineRule="atLeast"/>
        <w:rPr>
          <w:rFonts w:ascii="Arial" w:eastAsiaTheme="minorEastAsia" w:hAnsi="Arial" w:cs="Arial"/>
          <w:lang w:eastAsia="en-AU"/>
        </w:rPr>
      </w:pPr>
      <w:r w:rsidRPr="006A30EA">
        <w:rPr>
          <w:rFonts w:ascii="Arial" w:eastAsiaTheme="minorEastAsia" w:hAnsi="Arial" w:cs="Arial"/>
          <w:lang w:eastAsia="en-AU"/>
        </w:rPr>
        <w:t>a competitive edge for individuals in the job market with qualifications or statements of attainment that are recognised nationally</w:t>
      </w:r>
    </w:p>
    <w:p w:rsidR="00E34D88" w:rsidRPr="006A30EA" w:rsidRDefault="00E34D88" w:rsidP="00CD5574">
      <w:pPr>
        <w:numPr>
          <w:ilvl w:val="1"/>
          <w:numId w:val="1"/>
        </w:numPr>
        <w:tabs>
          <w:tab w:val="num" w:pos="-2140"/>
        </w:tabs>
        <w:spacing w:before="40" w:after="0" w:line="280" w:lineRule="atLeast"/>
        <w:rPr>
          <w:rFonts w:ascii="Arial" w:eastAsiaTheme="minorEastAsia" w:hAnsi="Arial" w:cs="Arial"/>
          <w:lang w:eastAsia="en-AU"/>
        </w:rPr>
      </w:pPr>
      <w:r w:rsidRPr="006A30EA">
        <w:rPr>
          <w:rFonts w:ascii="Arial" w:eastAsiaTheme="minorEastAsia" w:hAnsi="Arial" w:cs="Arial"/>
          <w:lang w:eastAsia="en-AU"/>
        </w:rPr>
        <w:t xml:space="preserve">a skilled, adaptive and competitive </w:t>
      </w:r>
      <w:r w:rsidR="00E5060E">
        <w:rPr>
          <w:rFonts w:ascii="Arial" w:eastAsiaTheme="minorEastAsia" w:hAnsi="Arial" w:cs="Arial"/>
          <w:lang w:eastAsia="en-AU"/>
        </w:rPr>
        <w:t>workplace</w:t>
      </w:r>
      <w:r w:rsidRPr="006A30EA">
        <w:rPr>
          <w:rFonts w:ascii="Arial" w:eastAsiaTheme="minorEastAsia" w:hAnsi="Arial" w:cs="Arial"/>
          <w:lang w:eastAsia="en-AU"/>
        </w:rPr>
        <w:t xml:space="preserve"> for Australia.</w:t>
      </w:r>
    </w:p>
    <w:p w:rsidR="00913295" w:rsidRPr="006A30EA" w:rsidRDefault="00913295" w:rsidP="00E50477">
      <w:pPr>
        <w:tabs>
          <w:tab w:val="num" w:pos="0"/>
        </w:tabs>
        <w:spacing w:after="0" w:line="280" w:lineRule="atLeast"/>
        <w:rPr>
          <w:rFonts w:ascii="Arial" w:eastAsiaTheme="minorEastAsia" w:hAnsi="Arial" w:cs="Arial"/>
          <w:lang w:eastAsia="en-AU"/>
        </w:rPr>
      </w:pPr>
    </w:p>
    <w:p w:rsidR="00E34D88" w:rsidRPr="006A30EA" w:rsidRDefault="00E34D88" w:rsidP="00E34D88">
      <w:pPr>
        <w:tabs>
          <w:tab w:val="num" w:pos="0"/>
        </w:tabs>
        <w:spacing w:before="40" w:after="80" w:line="280" w:lineRule="atLeast"/>
        <w:rPr>
          <w:rFonts w:ascii="Arial" w:eastAsiaTheme="minorEastAsia" w:hAnsi="Arial" w:cs="Arial"/>
          <w:lang w:eastAsia="en-AU"/>
        </w:rPr>
      </w:pPr>
      <w:r w:rsidRPr="006A30EA">
        <w:rPr>
          <w:rFonts w:ascii="Arial" w:eastAsiaTheme="minorEastAsia" w:hAnsi="Arial" w:cs="Arial"/>
          <w:lang w:eastAsia="en-AU"/>
        </w:rPr>
        <w:t xml:space="preserve">Nationally recognised qualifications and statements of attainment are issued in accordance with </w:t>
      </w:r>
      <w:r w:rsidRPr="006A30EA">
        <w:rPr>
          <w:rFonts w:ascii="Arial" w:eastAsia="MS PGothic" w:hAnsi="Arial" w:cs="Arial"/>
          <w:lang w:eastAsia="en-AU"/>
        </w:rPr>
        <w:t xml:space="preserve">industry-defined, nationally agreed and consistent competency standards (set out in training packages). </w:t>
      </w:r>
      <w:r w:rsidR="00E5060E">
        <w:rPr>
          <w:rFonts w:ascii="Arial" w:eastAsia="MS PGothic" w:hAnsi="Arial" w:cs="Arial"/>
          <w:lang w:eastAsia="en-AU"/>
        </w:rPr>
        <w:t>Registered Training Organisations (RTOs)</w:t>
      </w:r>
      <w:r w:rsidRPr="006A30EA">
        <w:rPr>
          <w:rFonts w:ascii="Arial" w:eastAsia="MS PGothic" w:hAnsi="Arial" w:cs="Arial"/>
          <w:lang w:eastAsia="en-AU"/>
        </w:rPr>
        <w:t xml:space="preserve"> are authorised to </w:t>
      </w:r>
      <w:r w:rsidRPr="006A30EA">
        <w:rPr>
          <w:rFonts w:ascii="Arial" w:eastAsiaTheme="minorEastAsia" w:hAnsi="Arial" w:cs="Arial"/>
          <w:color w:val="000000" w:themeColor="text1"/>
          <w:lang w:eastAsia="en-AU"/>
        </w:rPr>
        <w:t xml:space="preserve">issue a nationally recognised qualification or statement of attainment only where the requirements of the training package </w:t>
      </w:r>
      <w:r w:rsidR="00442BEE">
        <w:rPr>
          <w:rFonts w:ascii="Arial" w:eastAsiaTheme="minorEastAsia" w:hAnsi="Arial" w:cs="Arial"/>
          <w:color w:val="000000" w:themeColor="text1"/>
          <w:lang w:eastAsia="en-AU"/>
        </w:rPr>
        <w:t>have</w:t>
      </w:r>
      <w:r w:rsidR="00442BEE" w:rsidRPr="006A30EA">
        <w:rPr>
          <w:rFonts w:ascii="Arial" w:eastAsiaTheme="minorEastAsia" w:hAnsi="Arial" w:cs="Arial"/>
          <w:color w:val="000000" w:themeColor="text1"/>
          <w:lang w:eastAsia="en-AU"/>
        </w:rPr>
        <w:t xml:space="preserve"> </w:t>
      </w:r>
      <w:r w:rsidRPr="006A30EA">
        <w:rPr>
          <w:rFonts w:ascii="Arial" w:eastAsiaTheme="minorEastAsia" w:hAnsi="Arial" w:cs="Arial"/>
          <w:color w:val="000000" w:themeColor="text1"/>
          <w:lang w:eastAsia="en-AU"/>
        </w:rPr>
        <w:t xml:space="preserve">been met. </w:t>
      </w:r>
      <w:r w:rsidR="00E5060E">
        <w:rPr>
          <w:rFonts w:ascii="Arial" w:eastAsiaTheme="minorEastAsia" w:hAnsi="Arial" w:cs="Arial"/>
          <w:color w:val="000000" w:themeColor="text1"/>
          <w:lang w:eastAsia="en-AU"/>
        </w:rPr>
        <w:t>The operation of RTOs</w:t>
      </w:r>
      <w:r w:rsidRPr="006A30EA">
        <w:rPr>
          <w:rFonts w:ascii="Arial" w:eastAsiaTheme="minorEastAsia" w:hAnsi="Arial" w:cs="Arial"/>
          <w:color w:val="000000" w:themeColor="text1"/>
          <w:lang w:eastAsia="en-AU"/>
        </w:rPr>
        <w:t xml:space="preserve"> </w:t>
      </w:r>
      <w:r w:rsidR="001A4E38">
        <w:rPr>
          <w:rFonts w:ascii="Arial" w:eastAsiaTheme="minorEastAsia" w:hAnsi="Arial" w:cs="Arial"/>
          <w:lang w:eastAsia="en-AU"/>
        </w:rPr>
        <w:t>is</w:t>
      </w:r>
      <w:r w:rsidRPr="006A30EA">
        <w:rPr>
          <w:rFonts w:ascii="Arial" w:eastAsiaTheme="minorEastAsia" w:hAnsi="Arial" w:cs="Arial"/>
          <w:color w:val="000000" w:themeColor="text1"/>
          <w:lang w:eastAsia="en-AU"/>
        </w:rPr>
        <w:t xml:space="preserve"> overseen by the </w:t>
      </w:r>
      <w:r w:rsidRPr="006A30EA">
        <w:rPr>
          <w:rFonts w:ascii="Arial" w:eastAsia="MS PGothic" w:hAnsi="Arial" w:cs="Arial"/>
          <w:lang w:eastAsia="en-AU"/>
        </w:rPr>
        <w:t xml:space="preserve">VET system regulators. </w:t>
      </w:r>
      <w:r w:rsidRPr="006A30EA">
        <w:rPr>
          <w:rFonts w:ascii="Arial" w:eastAsiaTheme="minorEastAsia" w:hAnsi="Arial" w:cs="Arial"/>
          <w:lang w:eastAsia="en-AU"/>
        </w:rPr>
        <w:t xml:space="preserve">These arrangements </w:t>
      </w:r>
      <w:r w:rsidR="00E5060E">
        <w:rPr>
          <w:rFonts w:ascii="Arial" w:eastAsiaTheme="minorEastAsia" w:hAnsi="Arial" w:cs="Arial"/>
          <w:lang w:eastAsia="en-AU"/>
        </w:rPr>
        <w:t xml:space="preserve">aim to </w:t>
      </w:r>
      <w:r w:rsidRPr="006A30EA">
        <w:rPr>
          <w:rFonts w:ascii="Arial" w:eastAsiaTheme="minorEastAsia" w:hAnsi="Arial" w:cs="Arial"/>
          <w:lang w:eastAsia="en-AU"/>
        </w:rPr>
        <w:t>provide businesses with assurance that VET graduates have the skills they need</w:t>
      </w:r>
      <w:r w:rsidR="00387E8A">
        <w:rPr>
          <w:rFonts w:ascii="Arial" w:eastAsiaTheme="minorEastAsia" w:hAnsi="Arial" w:cs="Arial"/>
          <w:lang w:eastAsia="en-AU"/>
        </w:rPr>
        <w:t>,</w:t>
      </w:r>
      <w:r w:rsidRPr="006A30EA">
        <w:rPr>
          <w:rFonts w:ascii="Arial" w:eastAsiaTheme="minorEastAsia" w:hAnsi="Arial" w:cs="Arial"/>
          <w:lang w:eastAsia="en-AU"/>
        </w:rPr>
        <w:t xml:space="preserve"> and graduates </w:t>
      </w:r>
      <w:r w:rsidR="00387E8A">
        <w:rPr>
          <w:rFonts w:ascii="Arial" w:eastAsiaTheme="minorEastAsia" w:hAnsi="Arial" w:cs="Arial"/>
          <w:lang w:eastAsia="en-AU"/>
        </w:rPr>
        <w:t xml:space="preserve">with assurance </w:t>
      </w:r>
      <w:r w:rsidRPr="006A30EA">
        <w:rPr>
          <w:rFonts w:ascii="Arial" w:eastAsiaTheme="minorEastAsia" w:hAnsi="Arial" w:cs="Arial"/>
          <w:lang w:eastAsia="en-AU"/>
        </w:rPr>
        <w:t xml:space="preserve">that their qualifications will have national recognition and portability. </w:t>
      </w:r>
    </w:p>
    <w:p w:rsidR="00334328" w:rsidRPr="00DC00E5" w:rsidRDefault="00334328" w:rsidP="00334328">
      <w:pPr>
        <w:pStyle w:val="Heading2"/>
        <w:rPr>
          <w:rFonts w:ascii="Arial" w:eastAsiaTheme="minorEastAsia" w:hAnsi="Arial" w:cs="Arial"/>
          <w:lang w:eastAsia="en-AU"/>
        </w:rPr>
      </w:pPr>
      <w:bookmarkStart w:id="4" w:name="_Toc449090987"/>
      <w:r w:rsidRPr="00DC00E5">
        <w:rPr>
          <w:rFonts w:ascii="Arial" w:eastAsiaTheme="minorEastAsia" w:hAnsi="Arial" w:cs="Arial"/>
          <w:lang w:eastAsia="en-AU"/>
        </w:rPr>
        <w:t xml:space="preserve">2.1 Training </w:t>
      </w:r>
      <w:r>
        <w:rPr>
          <w:rFonts w:ascii="Arial" w:eastAsiaTheme="minorEastAsia" w:hAnsi="Arial" w:cs="Arial"/>
          <w:lang w:eastAsia="en-AU"/>
        </w:rPr>
        <w:t>Products</w:t>
      </w:r>
      <w:bookmarkEnd w:id="4"/>
    </w:p>
    <w:p w:rsidR="00E34D88" w:rsidRPr="006A30EA" w:rsidRDefault="00E34D88" w:rsidP="00E50477">
      <w:pPr>
        <w:tabs>
          <w:tab w:val="num" w:pos="0"/>
        </w:tabs>
        <w:spacing w:before="120" w:after="120" w:line="280" w:lineRule="atLeast"/>
        <w:rPr>
          <w:rFonts w:ascii="Arial" w:eastAsiaTheme="minorEastAsia" w:hAnsi="Arial" w:cs="Arial"/>
          <w:lang w:eastAsia="en-AU"/>
        </w:rPr>
      </w:pPr>
      <w:r w:rsidRPr="006A30EA">
        <w:rPr>
          <w:rFonts w:ascii="Arial" w:eastAsiaTheme="minorEastAsia" w:hAnsi="Arial" w:cs="Arial"/>
          <w:lang w:eastAsia="en-AU"/>
        </w:rPr>
        <w:t xml:space="preserve">Training products are developed to reflect the </w:t>
      </w:r>
      <w:r w:rsidR="00D73555">
        <w:rPr>
          <w:rFonts w:ascii="Arial" w:eastAsiaTheme="minorEastAsia" w:hAnsi="Arial" w:cs="Arial"/>
          <w:lang w:eastAsia="en-AU"/>
        </w:rPr>
        <w:t xml:space="preserve">occupational </w:t>
      </w:r>
      <w:r w:rsidRPr="006A30EA">
        <w:rPr>
          <w:rFonts w:ascii="Arial" w:eastAsiaTheme="minorEastAsia" w:hAnsi="Arial" w:cs="Arial"/>
          <w:lang w:eastAsia="en-AU"/>
        </w:rPr>
        <w:t>skills needs of an industry, or a group of industries</w:t>
      </w:r>
      <w:r w:rsidR="00387E8A">
        <w:rPr>
          <w:rFonts w:ascii="Arial" w:eastAsiaTheme="minorEastAsia" w:hAnsi="Arial" w:cs="Arial"/>
          <w:lang w:eastAsia="en-AU"/>
        </w:rPr>
        <w:t>,</w:t>
      </w:r>
      <w:r w:rsidRPr="006A30EA">
        <w:rPr>
          <w:rFonts w:ascii="Arial" w:eastAsiaTheme="minorEastAsia" w:hAnsi="Arial" w:cs="Arial"/>
          <w:lang w:eastAsia="en-AU"/>
        </w:rPr>
        <w:t xml:space="preserve"> to facilitate employment</w:t>
      </w:r>
      <w:r w:rsidR="006D41C3">
        <w:rPr>
          <w:rFonts w:ascii="Arial" w:eastAsiaTheme="minorEastAsia" w:hAnsi="Arial" w:cs="Arial"/>
          <w:lang w:eastAsia="en-AU"/>
        </w:rPr>
        <w:t xml:space="preserve"> and vocational </w:t>
      </w:r>
      <w:r w:rsidRPr="006A30EA">
        <w:rPr>
          <w:rFonts w:ascii="Arial" w:eastAsiaTheme="minorEastAsia" w:hAnsi="Arial" w:cs="Arial"/>
          <w:lang w:eastAsia="en-AU"/>
        </w:rPr>
        <w:t xml:space="preserve">outcomes for individuals. For the purposes of this </w:t>
      </w:r>
      <w:r w:rsidR="008463B8" w:rsidRPr="006A30EA">
        <w:rPr>
          <w:rFonts w:ascii="Arial" w:eastAsiaTheme="minorEastAsia" w:hAnsi="Arial" w:cs="Arial"/>
          <w:lang w:eastAsia="en-AU"/>
        </w:rPr>
        <w:t>document</w:t>
      </w:r>
      <w:r w:rsidRPr="006A30EA">
        <w:rPr>
          <w:rFonts w:ascii="Arial" w:eastAsiaTheme="minorEastAsia" w:hAnsi="Arial" w:cs="Arial"/>
          <w:lang w:eastAsia="en-AU"/>
        </w:rPr>
        <w:t xml:space="preserve">, training products include training packages and materials that support the implementation of training packages. </w:t>
      </w:r>
    </w:p>
    <w:p w:rsidR="00E34D88" w:rsidRPr="00DC00E5" w:rsidRDefault="00334328" w:rsidP="007718F0">
      <w:pPr>
        <w:pStyle w:val="Heading2"/>
        <w:rPr>
          <w:rFonts w:ascii="Arial" w:eastAsiaTheme="minorEastAsia" w:hAnsi="Arial" w:cs="Arial"/>
          <w:lang w:eastAsia="en-AU"/>
        </w:rPr>
      </w:pPr>
      <w:bookmarkStart w:id="5" w:name="_Toc449090988"/>
      <w:r>
        <w:rPr>
          <w:rFonts w:ascii="Arial" w:eastAsiaTheme="minorEastAsia" w:hAnsi="Arial" w:cs="Arial"/>
          <w:lang w:eastAsia="en-AU"/>
        </w:rPr>
        <w:t>2.2</w:t>
      </w:r>
      <w:r w:rsidR="00976D7D" w:rsidRPr="00DC00E5">
        <w:rPr>
          <w:rFonts w:ascii="Arial" w:eastAsiaTheme="minorEastAsia" w:hAnsi="Arial" w:cs="Arial"/>
          <w:lang w:eastAsia="en-AU"/>
        </w:rPr>
        <w:t xml:space="preserve"> </w:t>
      </w:r>
      <w:r w:rsidR="00E34D88" w:rsidRPr="00DC00E5">
        <w:rPr>
          <w:rFonts w:ascii="Arial" w:eastAsiaTheme="minorEastAsia" w:hAnsi="Arial" w:cs="Arial"/>
          <w:lang w:eastAsia="en-AU"/>
        </w:rPr>
        <w:t>Training Packages</w:t>
      </w:r>
      <w:bookmarkEnd w:id="5"/>
    </w:p>
    <w:p w:rsidR="00E34D88" w:rsidRPr="006A30EA" w:rsidRDefault="00E34D88" w:rsidP="00E50477">
      <w:pPr>
        <w:tabs>
          <w:tab w:val="num" w:pos="0"/>
        </w:tabs>
        <w:spacing w:before="120" w:after="240" w:line="280" w:lineRule="atLeast"/>
        <w:rPr>
          <w:rFonts w:ascii="Arial" w:eastAsiaTheme="minorEastAsia" w:hAnsi="Arial" w:cs="Arial"/>
          <w:lang w:eastAsia="en-AU"/>
        </w:rPr>
      </w:pPr>
      <w:r w:rsidRPr="006A30EA">
        <w:rPr>
          <w:rFonts w:ascii="Arial" w:eastAsiaTheme="minorEastAsia" w:hAnsi="Arial" w:cs="Arial"/>
          <w:lang w:eastAsia="en-AU"/>
        </w:rPr>
        <w:t>Training packages specify the skills and knowledge required to perform effectively in the workplace</w:t>
      </w:r>
      <w:r w:rsidR="00DA3460">
        <w:rPr>
          <w:rFonts w:ascii="Arial" w:eastAsiaTheme="minorEastAsia" w:hAnsi="Arial" w:cs="Arial"/>
          <w:lang w:eastAsia="en-AU"/>
        </w:rPr>
        <w:t xml:space="preserve">; </w:t>
      </w:r>
      <w:r w:rsidR="00A55CE5">
        <w:rPr>
          <w:rFonts w:ascii="Arial" w:eastAsiaTheme="minorEastAsia" w:hAnsi="Arial" w:cs="Arial"/>
          <w:lang w:eastAsia="en-AU"/>
        </w:rPr>
        <w:t>detailed in</w:t>
      </w:r>
      <w:r w:rsidRPr="006A30EA">
        <w:rPr>
          <w:rFonts w:ascii="Arial" w:eastAsiaTheme="minorEastAsia" w:hAnsi="Arial" w:cs="Arial"/>
          <w:lang w:eastAsia="en-AU"/>
        </w:rPr>
        <w:t xml:space="preserve"> units of competency. They also describe how these units can be </w:t>
      </w:r>
      <w:r w:rsidR="0082396A">
        <w:rPr>
          <w:rFonts w:ascii="Arial" w:eastAsiaTheme="minorEastAsia" w:hAnsi="Arial" w:cs="Arial"/>
          <w:lang w:eastAsia="en-AU"/>
        </w:rPr>
        <w:t>encompassed</w:t>
      </w:r>
      <w:r w:rsidR="0082396A" w:rsidRPr="006A30EA">
        <w:rPr>
          <w:rFonts w:ascii="Arial" w:eastAsiaTheme="minorEastAsia" w:hAnsi="Arial" w:cs="Arial"/>
          <w:lang w:eastAsia="en-AU"/>
        </w:rPr>
        <w:t xml:space="preserve"> </w:t>
      </w:r>
      <w:r w:rsidRPr="006A30EA">
        <w:rPr>
          <w:rFonts w:ascii="Arial" w:eastAsiaTheme="minorEastAsia" w:hAnsi="Arial" w:cs="Arial"/>
          <w:lang w:eastAsia="en-AU"/>
        </w:rPr>
        <w:t xml:space="preserve">into nationally recognised qualifications that are aligned to the Australian Qualifications Framework </w:t>
      </w:r>
      <w:r w:rsidR="003A5433">
        <w:rPr>
          <w:rFonts w:ascii="Arial" w:eastAsiaTheme="minorEastAsia" w:hAnsi="Arial" w:cs="Arial"/>
          <w:lang w:eastAsia="en-AU"/>
        </w:rPr>
        <w:t xml:space="preserve">(AQF) </w:t>
      </w:r>
      <w:r w:rsidRPr="006A30EA">
        <w:rPr>
          <w:rFonts w:ascii="Arial" w:eastAsiaTheme="minorEastAsia" w:hAnsi="Arial" w:cs="Arial"/>
          <w:lang w:eastAsia="en-AU"/>
        </w:rPr>
        <w:t>and industry recognised skill sets (or part qualifications</w:t>
      </w:r>
      <w:r w:rsidR="00480280">
        <w:rPr>
          <w:rFonts w:ascii="Arial" w:eastAsiaTheme="minorEastAsia" w:hAnsi="Arial" w:cs="Arial"/>
          <w:lang w:eastAsia="en-AU"/>
        </w:rPr>
        <w:t>,</w:t>
      </w:r>
      <w:r w:rsidRPr="006A30EA">
        <w:rPr>
          <w:rFonts w:ascii="Arial" w:eastAsiaTheme="minorEastAsia" w:hAnsi="Arial" w:cs="Arial"/>
          <w:lang w:eastAsia="en-AU"/>
        </w:rPr>
        <w:t xml:space="preserve"> which also have currency in the workplace).</w:t>
      </w:r>
    </w:p>
    <w:p w:rsidR="00E34D88" w:rsidRPr="006A30EA" w:rsidRDefault="00E34D88" w:rsidP="00E50477">
      <w:pPr>
        <w:tabs>
          <w:tab w:val="num" w:pos="0"/>
          <w:tab w:val="num" w:pos="567"/>
        </w:tabs>
        <w:spacing w:before="40" w:after="120" w:line="280" w:lineRule="atLeast"/>
        <w:ind w:left="567" w:hanging="567"/>
        <w:rPr>
          <w:rFonts w:ascii="Arial" w:eastAsiaTheme="minorEastAsia" w:hAnsi="Arial" w:cs="Arial"/>
          <w:lang w:eastAsia="en-AU"/>
        </w:rPr>
      </w:pPr>
      <w:r w:rsidRPr="006A30EA">
        <w:rPr>
          <w:rFonts w:ascii="Arial" w:eastAsiaTheme="minorEastAsia" w:hAnsi="Arial" w:cs="Arial"/>
          <w:lang w:eastAsia="en-AU"/>
        </w:rPr>
        <w:t>Training packages consist of:</w:t>
      </w:r>
    </w:p>
    <w:p w:rsidR="00E34D88" w:rsidRPr="006A30EA" w:rsidRDefault="00FA41E3" w:rsidP="00CD5574">
      <w:pPr>
        <w:numPr>
          <w:ilvl w:val="1"/>
          <w:numId w:val="3"/>
        </w:numPr>
        <w:tabs>
          <w:tab w:val="num" w:pos="-1856"/>
        </w:tabs>
        <w:spacing w:before="40" w:after="120" w:line="280" w:lineRule="atLeast"/>
        <w:rPr>
          <w:rFonts w:ascii="Arial" w:eastAsiaTheme="minorEastAsia" w:hAnsi="Arial" w:cs="Arial"/>
          <w:lang w:eastAsia="en-AU"/>
        </w:rPr>
      </w:pPr>
      <w:r>
        <w:rPr>
          <w:rFonts w:ascii="Arial" w:eastAsiaTheme="minorEastAsia" w:hAnsi="Arial" w:cs="Arial"/>
          <w:lang w:eastAsia="en-AU"/>
        </w:rPr>
        <w:t>N</w:t>
      </w:r>
      <w:r w:rsidR="00E34D88" w:rsidRPr="006A30EA">
        <w:rPr>
          <w:rFonts w:ascii="Arial" w:eastAsiaTheme="minorEastAsia" w:hAnsi="Arial" w:cs="Arial"/>
          <w:lang w:eastAsia="en-AU"/>
        </w:rPr>
        <w:t>ationally endorsed components</w:t>
      </w:r>
    </w:p>
    <w:p w:rsidR="00E34D88" w:rsidRPr="006A30EA" w:rsidRDefault="00320A4E" w:rsidP="00CD5574">
      <w:pPr>
        <w:numPr>
          <w:ilvl w:val="0"/>
          <w:numId w:val="2"/>
        </w:numPr>
        <w:spacing w:before="40" w:after="120" w:line="280" w:lineRule="atLeast"/>
        <w:ind w:left="926"/>
        <w:rPr>
          <w:rFonts w:ascii="Arial" w:eastAsiaTheme="minorEastAsia" w:hAnsi="Arial" w:cs="Arial"/>
          <w:lang w:eastAsia="en-AU"/>
        </w:rPr>
      </w:pPr>
      <w:r>
        <w:rPr>
          <w:rFonts w:ascii="Arial" w:eastAsiaTheme="minorEastAsia" w:hAnsi="Arial" w:cs="Arial"/>
          <w:lang w:eastAsia="en-AU"/>
        </w:rPr>
        <w:t>U</w:t>
      </w:r>
      <w:r w:rsidR="00E34D88" w:rsidRPr="006A30EA">
        <w:rPr>
          <w:rFonts w:ascii="Arial" w:eastAsiaTheme="minorEastAsia" w:hAnsi="Arial" w:cs="Arial"/>
          <w:lang w:eastAsia="en-AU"/>
        </w:rPr>
        <w:t>nits of competency which specify the standard of perfor</w:t>
      </w:r>
      <w:r w:rsidR="00D24C41" w:rsidRPr="006A30EA">
        <w:rPr>
          <w:rFonts w:ascii="Arial" w:eastAsiaTheme="minorEastAsia" w:hAnsi="Arial" w:cs="Arial"/>
          <w:lang w:eastAsia="en-AU"/>
        </w:rPr>
        <w:t>mance required in the workplace</w:t>
      </w:r>
      <w:r w:rsidR="00E34D88" w:rsidRPr="006A30EA">
        <w:rPr>
          <w:rFonts w:ascii="Arial" w:eastAsiaTheme="minorEastAsia" w:hAnsi="Arial" w:cs="Arial"/>
          <w:lang w:eastAsia="en-AU"/>
        </w:rPr>
        <w:t xml:space="preserve"> </w:t>
      </w:r>
    </w:p>
    <w:p w:rsidR="00E34D88" w:rsidRPr="006A30EA" w:rsidRDefault="00320A4E" w:rsidP="00CD5574">
      <w:pPr>
        <w:numPr>
          <w:ilvl w:val="0"/>
          <w:numId w:val="2"/>
        </w:numPr>
        <w:spacing w:before="40" w:after="120" w:line="280" w:lineRule="atLeast"/>
        <w:ind w:left="926"/>
        <w:rPr>
          <w:rFonts w:ascii="Arial" w:eastAsiaTheme="minorEastAsia" w:hAnsi="Arial" w:cs="Arial"/>
          <w:lang w:eastAsia="en-AU"/>
        </w:rPr>
      </w:pPr>
      <w:r>
        <w:rPr>
          <w:rFonts w:ascii="Arial" w:eastAsiaTheme="minorEastAsia" w:hAnsi="Arial" w:cs="Arial"/>
          <w:lang w:eastAsia="en-AU"/>
        </w:rPr>
        <w:t>A</w:t>
      </w:r>
      <w:r w:rsidR="00E34D88" w:rsidRPr="006A30EA">
        <w:rPr>
          <w:rFonts w:ascii="Arial" w:eastAsiaTheme="minorEastAsia" w:hAnsi="Arial" w:cs="Arial"/>
          <w:lang w:eastAsia="en-AU"/>
        </w:rPr>
        <w:t>ssessment requirements (associate</w:t>
      </w:r>
      <w:r w:rsidR="00D24C41" w:rsidRPr="006A30EA">
        <w:rPr>
          <w:rFonts w:ascii="Arial" w:eastAsiaTheme="minorEastAsia" w:hAnsi="Arial" w:cs="Arial"/>
          <w:lang w:eastAsia="en-AU"/>
        </w:rPr>
        <w:t>d with each unit of competency)</w:t>
      </w:r>
    </w:p>
    <w:p w:rsidR="00E34D88" w:rsidRPr="006A30EA" w:rsidRDefault="00320A4E" w:rsidP="00CD5574">
      <w:pPr>
        <w:numPr>
          <w:ilvl w:val="0"/>
          <w:numId w:val="2"/>
        </w:numPr>
        <w:spacing w:before="40" w:after="120" w:line="280" w:lineRule="atLeast"/>
        <w:ind w:left="926"/>
        <w:rPr>
          <w:rFonts w:ascii="Arial" w:eastAsiaTheme="minorEastAsia" w:hAnsi="Arial" w:cs="Arial"/>
          <w:lang w:eastAsia="en-AU"/>
        </w:rPr>
      </w:pPr>
      <w:r>
        <w:rPr>
          <w:rFonts w:ascii="Arial" w:eastAsiaTheme="minorEastAsia" w:hAnsi="Arial" w:cs="Arial"/>
          <w:lang w:eastAsia="en-AU"/>
        </w:rPr>
        <w:t>P</w:t>
      </w:r>
      <w:r w:rsidR="00E34D88" w:rsidRPr="006A30EA">
        <w:rPr>
          <w:rFonts w:ascii="Arial" w:eastAsiaTheme="minorEastAsia" w:hAnsi="Arial" w:cs="Arial"/>
          <w:lang w:eastAsia="en-AU"/>
        </w:rPr>
        <w:t xml:space="preserve">ackaging rules for qualifications that are consistent with the </w:t>
      </w:r>
      <w:r w:rsidR="003A5433">
        <w:rPr>
          <w:rFonts w:ascii="Arial" w:eastAsiaTheme="minorEastAsia" w:hAnsi="Arial" w:cs="Arial"/>
          <w:lang w:eastAsia="en-AU"/>
        </w:rPr>
        <w:t xml:space="preserve">AQF </w:t>
      </w:r>
      <w:r w:rsidR="00E34D88" w:rsidRPr="006A30EA">
        <w:rPr>
          <w:rFonts w:ascii="Arial" w:eastAsiaTheme="minorEastAsia" w:hAnsi="Arial" w:cs="Arial"/>
          <w:lang w:eastAsia="en-AU"/>
        </w:rPr>
        <w:t>(Certificate I to Graduate Diploma)</w:t>
      </w:r>
    </w:p>
    <w:p w:rsidR="00E34D88" w:rsidRPr="006A30EA" w:rsidRDefault="00320A4E" w:rsidP="00CD5574">
      <w:pPr>
        <w:numPr>
          <w:ilvl w:val="0"/>
          <w:numId w:val="2"/>
        </w:numPr>
        <w:spacing w:before="40" w:after="120" w:line="280" w:lineRule="atLeast"/>
        <w:ind w:left="926"/>
        <w:rPr>
          <w:rFonts w:ascii="Arial" w:eastAsiaTheme="minorEastAsia" w:hAnsi="Arial" w:cs="Arial"/>
          <w:lang w:eastAsia="en-AU"/>
        </w:rPr>
      </w:pPr>
      <w:r>
        <w:rPr>
          <w:rFonts w:ascii="Arial" w:eastAsiaTheme="minorEastAsia" w:hAnsi="Arial" w:cs="Arial"/>
          <w:lang w:eastAsia="en-AU"/>
        </w:rPr>
        <w:t>C</w:t>
      </w:r>
      <w:r w:rsidR="00E34D88" w:rsidRPr="006A30EA">
        <w:rPr>
          <w:rFonts w:ascii="Arial" w:eastAsiaTheme="minorEastAsia" w:hAnsi="Arial" w:cs="Arial"/>
          <w:lang w:eastAsia="en-AU"/>
        </w:rPr>
        <w:t xml:space="preserve">redit arrangements specifying existing arrangements between training package qualifications and higher education in accordance with the </w:t>
      </w:r>
      <w:r w:rsidR="00182CE8">
        <w:rPr>
          <w:rFonts w:ascii="Arial" w:eastAsiaTheme="minorEastAsia" w:hAnsi="Arial" w:cs="Arial"/>
          <w:lang w:eastAsia="en-AU"/>
        </w:rPr>
        <w:t>AQF</w:t>
      </w:r>
    </w:p>
    <w:p w:rsidR="00E34D88" w:rsidRPr="006A30EA" w:rsidRDefault="00FA41E3" w:rsidP="00CD5574">
      <w:pPr>
        <w:numPr>
          <w:ilvl w:val="1"/>
          <w:numId w:val="1"/>
        </w:numPr>
        <w:tabs>
          <w:tab w:val="num" w:pos="-1856"/>
        </w:tabs>
        <w:spacing w:before="40" w:after="240" w:line="280" w:lineRule="atLeast"/>
        <w:rPr>
          <w:rFonts w:ascii="Arial" w:eastAsiaTheme="minorEastAsia" w:hAnsi="Arial" w:cs="Arial"/>
          <w:lang w:eastAsia="en-AU"/>
        </w:rPr>
      </w:pPr>
      <w:r>
        <w:rPr>
          <w:rFonts w:ascii="Arial" w:eastAsiaTheme="minorEastAsia" w:hAnsi="Arial" w:cs="Arial"/>
          <w:lang w:eastAsia="en-AU"/>
        </w:rPr>
        <w:t>O</w:t>
      </w:r>
      <w:r w:rsidR="00E34D88" w:rsidRPr="006A30EA">
        <w:rPr>
          <w:rFonts w:ascii="Arial" w:eastAsiaTheme="minorEastAsia" w:hAnsi="Arial" w:cs="Arial"/>
          <w:lang w:eastAsia="en-AU"/>
        </w:rPr>
        <w:t>ne or more quality assured companion volumes.</w:t>
      </w:r>
    </w:p>
    <w:p w:rsidR="00E34D88" w:rsidRPr="006A30EA" w:rsidRDefault="00E34D88" w:rsidP="00E50477">
      <w:pPr>
        <w:tabs>
          <w:tab w:val="num" w:pos="0"/>
        </w:tabs>
        <w:spacing w:before="40" w:after="120" w:line="280" w:lineRule="atLeast"/>
        <w:rPr>
          <w:rFonts w:ascii="Arial" w:eastAsiaTheme="minorEastAsia" w:hAnsi="Arial" w:cs="Arial"/>
          <w:lang w:eastAsia="en-AU"/>
        </w:rPr>
      </w:pPr>
      <w:r w:rsidRPr="006A30EA">
        <w:rPr>
          <w:rFonts w:ascii="Arial" w:eastAsiaTheme="minorEastAsia" w:hAnsi="Arial" w:cs="Arial"/>
          <w:lang w:eastAsia="en-AU"/>
        </w:rPr>
        <w:t xml:space="preserve">Training packages do not prescribe how an individual should be trained. </w:t>
      </w:r>
      <w:r w:rsidR="00A55CE5">
        <w:rPr>
          <w:rFonts w:ascii="Arial" w:eastAsiaTheme="minorEastAsia" w:hAnsi="Arial" w:cs="Arial"/>
          <w:lang w:eastAsia="en-AU"/>
        </w:rPr>
        <w:t>RTOs</w:t>
      </w:r>
      <w:r w:rsidRPr="006A30EA">
        <w:rPr>
          <w:rFonts w:ascii="Arial" w:eastAsiaTheme="minorEastAsia" w:hAnsi="Arial" w:cs="Arial"/>
          <w:lang w:eastAsia="en-AU"/>
        </w:rPr>
        <w:t xml:space="preserve"> use training packages to help design curriculum </w:t>
      </w:r>
      <w:r w:rsidR="00E5060E">
        <w:rPr>
          <w:rFonts w:ascii="Arial" w:eastAsiaTheme="minorEastAsia" w:hAnsi="Arial" w:cs="Arial"/>
          <w:lang w:eastAsia="en-AU"/>
        </w:rPr>
        <w:t>and/</w:t>
      </w:r>
      <w:r w:rsidRPr="006A30EA">
        <w:rPr>
          <w:rFonts w:ascii="Arial" w:eastAsiaTheme="minorEastAsia" w:hAnsi="Arial" w:cs="Arial"/>
          <w:lang w:eastAsia="en-AU"/>
        </w:rPr>
        <w:t xml:space="preserve">or </w:t>
      </w:r>
      <w:r w:rsidR="00BE0DD1">
        <w:rPr>
          <w:rFonts w:ascii="Arial" w:eastAsiaTheme="minorEastAsia" w:hAnsi="Arial" w:cs="Arial"/>
          <w:lang w:eastAsia="en-AU"/>
        </w:rPr>
        <w:t>learning and assessment methodologies</w:t>
      </w:r>
      <w:r w:rsidRPr="006A30EA">
        <w:rPr>
          <w:rFonts w:ascii="Arial" w:eastAsiaTheme="minorEastAsia" w:hAnsi="Arial" w:cs="Arial"/>
          <w:lang w:eastAsia="en-AU"/>
        </w:rPr>
        <w:t xml:space="preserve"> that assist individuals to gain and/or demonstrate they have the skills and knowledge </w:t>
      </w:r>
      <w:r w:rsidR="00E6181E">
        <w:rPr>
          <w:rFonts w:ascii="Arial" w:eastAsiaTheme="minorEastAsia" w:hAnsi="Arial" w:cs="Arial"/>
          <w:lang w:eastAsia="en-AU"/>
        </w:rPr>
        <w:t>specified</w:t>
      </w:r>
      <w:r w:rsidR="00E6181E" w:rsidRPr="006A30EA">
        <w:rPr>
          <w:rFonts w:ascii="Arial" w:eastAsiaTheme="minorEastAsia" w:hAnsi="Arial" w:cs="Arial"/>
          <w:lang w:eastAsia="en-AU"/>
        </w:rPr>
        <w:t xml:space="preserve"> </w:t>
      </w:r>
      <w:r w:rsidRPr="006A30EA">
        <w:rPr>
          <w:rFonts w:ascii="Arial" w:eastAsiaTheme="minorEastAsia" w:hAnsi="Arial" w:cs="Arial"/>
          <w:lang w:eastAsia="en-AU"/>
        </w:rPr>
        <w:t xml:space="preserve">in training packages. Training is tailored to individual learner needs </w:t>
      </w:r>
      <w:r w:rsidR="00E5060E">
        <w:rPr>
          <w:rFonts w:ascii="Arial" w:eastAsiaTheme="minorEastAsia" w:hAnsi="Arial" w:cs="Arial"/>
          <w:lang w:eastAsia="en-AU"/>
        </w:rPr>
        <w:t>and can be contextualised</w:t>
      </w:r>
      <w:r w:rsidR="00BE0DD1">
        <w:rPr>
          <w:rFonts w:ascii="Arial" w:eastAsiaTheme="minorEastAsia" w:hAnsi="Arial" w:cs="Arial"/>
          <w:lang w:eastAsia="en-AU"/>
        </w:rPr>
        <w:t xml:space="preserve"> to the specific </w:t>
      </w:r>
      <w:r w:rsidR="00BE0DD1">
        <w:rPr>
          <w:rFonts w:ascii="Arial" w:eastAsiaTheme="minorEastAsia" w:hAnsi="Arial" w:cs="Arial"/>
          <w:lang w:eastAsia="en-AU"/>
        </w:rPr>
        <w:lastRenderedPageBreak/>
        <w:t xml:space="preserve">circumstances of </w:t>
      </w:r>
      <w:r w:rsidR="00E5060E">
        <w:rPr>
          <w:rFonts w:ascii="Arial" w:eastAsiaTheme="minorEastAsia" w:hAnsi="Arial" w:cs="Arial"/>
          <w:lang w:eastAsia="en-AU"/>
        </w:rPr>
        <w:t>an</w:t>
      </w:r>
      <w:r w:rsidR="00BE0DD1">
        <w:rPr>
          <w:rFonts w:ascii="Arial" w:eastAsiaTheme="minorEastAsia" w:hAnsi="Arial" w:cs="Arial"/>
          <w:lang w:eastAsia="en-AU"/>
        </w:rPr>
        <w:t xml:space="preserve"> employer and</w:t>
      </w:r>
      <w:r w:rsidR="00620C92">
        <w:rPr>
          <w:rFonts w:ascii="Arial" w:eastAsiaTheme="minorEastAsia" w:hAnsi="Arial" w:cs="Arial"/>
          <w:lang w:eastAsia="en-AU"/>
        </w:rPr>
        <w:t>/o</w:t>
      </w:r>
      <w:r w:rsidR="00E5060E">
        <w:rPr>
          <w:rFonts w:ascii="Arial" w:eastAsiaTheme="minorEastAsia" w:hAnsi="Arial" w:cs="Arial"/>
          <w:lang w:eastAsia="en-AU"/>
        </w:rPr>
        <w:t>r</w:t>
      </w:r>
      <w:r w:rsidR="00BE0DD1">
        <w:rPr>
          <w:rFonts w:ascii="Arial" w:eastAsiaTheme="minorEastAsia" w:hAnsi="Arial" w:cs="Arial"/>
          <w:lang w:eastAsia="en-AU"/>
        </w:rPr>
        <w:t xml:space="preserve"> industry</w:t>
      </w:r>
      <w:r w:rsidR="00E5060E">
        <w:rPr>
          <w:rFonts w:ascii="Arial" w:eastAsiaTheme="minorEastAsia" w:hAnsi="Arial" w:cs="Arial"/>
          <w:lang w:eastAsia="en-AU"/>
        </w:rPr>
        <w:t xml:space="preserve"> sector</w:t>
      </w:r>
      <w:r w:rsidRPr="006A30EA">
        <w:rPr>
          <w:rFonts w:ascii="Arial" w:eastAsiaTheme="minorEastAsia" w:hAnsi="Arial" w:cs="Arial"/>
          <w:lang w:eastAsia="en-AU"/>
        </w:rPr>
        <w:t xml:space="preserve">. </w:t>
      </w:r>
      <w:r w:rsidR="00320A4E">
        <w:rPr>
          <w:rFonts w:ascii="Arial" w:eastAsiaTheme="minorEastAsia" w:hAnsi="Arial" w:cs="Arial"/>
          <w:lang w:eastAsia="en-AU"/>
        </w:rPr>
        <w:t>Q</w:t>
      </w:r>
      <w:r w:rsidRPr="006A30EA">
        <w:rPr>
          <w:rFonts w:ascii="Arial" w:eastAsiaTheme="minorEastAsia" w:hAnsi="Arial" w:cs="Arial"/>
          <w:lang w:eastAsia="en-AU"/>
        </w:rPr>
        <w:t>ualifications and statements of attainment can</w:t>
      </w:r>
      <w:r w:rsidR="00320A4E">
        <w:rPr>
          <w:rFonts w:ascii="Arial" w:eastAsiaTheme="minorEastAsia" w:hAnsi="Arial" w:cs="Arial"/>
          <w:lang w:eastAsia="en-AU"/>
        </w:rPr>
        <w:t>, however,</w:t>
      </w:r>
      <w:r w:rsidRPr="006A30EA">
        <w:rPr>
          <w:rFonts w:ascii="Arial" w:eastAsiaTheme="minorEastAsia" w:hAnsi="Arial" w:cs="Arial"/>
          <w:lang w:eastAsia="en-AU"/>
        </w:rPr>
        <w:t xml:space="preserve"> be issued without the graduate undertaking a training program</w:t>
      </w:r>
      <w:r w:rsidR="00320A4E">
        <w:rPr>
          <w:rFonts w:ascii="Arial" w:eastAsiaTheme="minorEastAsia" w:hAnsi="Arial" w:cs="Arial"/>
          <w:lang w:eastAsia="en-AU"/>
        </w:rPr>
        <w:t>,</w:t>
      </w:r>
      <w:r w:rsidR="003119C2">
        <w:rPr>
          <w:rFonts w:ascii="Arial" w:eastAsiaTheme="minorEastAsia" w:hAnsi="Arial" w:cs="Arial"/>
          <w:lang w:eastAsia="en-AU"/>
        </w:rPr>
        <w:t xml:space="preserve"> </w:t>
      </w:r>
      <w:r w:rsidRPr="006A30EA">
        <w:rPr>
          <w:rFonts w:ascii="Arial" w:eastAsiaTheme="minorEastAsia" w:hAnsi="Arial" w:cs="Arial"/>
          <w:lang w:eastAsia="en-AU"/>
        </w:rPr>
        <w:t>including through the recognition of prior learning.</w:t>
      </w:r>
    </w:p>
    <w:p w:rsidR="00E34D88" w:rsidRPr="006A30EA" w:rsidRDefault="00E34D88" w:rsidP="00E50477">
      <w:pPr>
        <w:tabs>
          <w:tab w:val="num" w:pos="0"/>
        </w:tabs>
        <w:spacing w:before="40" w:after="240" w:line="280" w:lineRule="atLeast"/>
        <w:rPr>
          <w:rFonts w:ascii="Arial" w:eastAsiaTheme="minorEastAsia" w:hAnsi="Arial" w:cs="Arial"/>
          <w:lang w:eastAsia="en-AU"/>
        </w:rPr>
      </w:pPr>
      <w:r w:rsidRPr="006A30EA">
        <w:rPr>
          <w:rFonts w:ascii="Arial" w:eastAsiaTheme="minorEastAsia" w:hAnsi="Arial" w:cs="Arial"/>
          <w:lang w:eastAsia="en-AU"/>
        </w:rPr>
        <w:t>RTOs are responsible for assessing whether an individual meet</w:t>
      </w:r>
      <w:r w:rsidR="00D24C41" w:rsidRPr="006A30EA">
        <w:rPr>
          <w:rFonts w:ascii="Arial" w:eastAsiaTheme="minorEastAsia" w:hAnsi="Arial" w:cs="Arial"/>
          <w:lang w:eastAsia="en-AU"/>
        </w:rPr>
        <w:t>s</w:t>
      </w:r>
      <w:r w:rsidRPr="006A30EA">
        <w:rPr>
          <w:rFonts w:ascii="Arial" w:eastAsiaTheme="minorEastAsia" w:hAnsi="Arial" w:cs="Arial"/>
          <w:lang w:eastAsia="en-AU"/>
        </w:rPr>
        <w:t xml:space="preserve"> the competency standards specified by industry and for issuing a nationally recognised qualification </w:t>
      </w:r>
      <w:r w:rsidR="00981AAD">
        <w:rPr>
          <w:rFonts w:ascii="Arial" w:eastAsiaTheme="minorEastAsia" w:hAnsi="Arial" w:cs="Arial"/>
          <w:lang w:eastAsia="en-AU"/>
        </w:rPr>
        <w:t xml:space="preserve">or statement of attainment </w:t>
      </w:r>
      <w:r w:rsidRPr="006A30EA">
        <w:rPr>
          <w:rFonts w:ascii="Arial" w:eastAsiaTheme="minorEastAsia" w:hAnsi="Arial" w:cs="Arial"/>
          <w:lang w:eastAsia="en-AU"/>
        </w:rPr>
        <w:t xml:space="preserve">where appropriate. </w:t>
      </w:r>
    </w:p>
    <w:p w:rsidR="00976D7D" w:rsidRPr="00DC00E5" w:rsidRDefault="007718F0" w:rsidP="00E50477">
      <w:pPr>
        <w:pStyle w:val="Heading1"/>
        <w:spacing w:before="0" w:after="120"/>
        <w:rPr>
          <w:rFonts w:ascii="Arial" w:hAnsi="Arial" w:cs="Arial"/>
        </w:rPr>
      </w:pPr>
      <w:bookmarkStart w:id="6" w:name="_Toc449090989"/>
      <w:r w:rsidRPr="00DC00E5">
        <w:rPr>
          <w:rFonts w:ascii="Arial" w:hAnsi="Arial" w:cs="Arial"/>
        </w:rPr>
        <w:t xml:space="preserve">3 </w:t>
      </w:r>
      <w:r w:rsidR="00976D7D" w:rsidRPr="00DC00E5">
        <w:rPr>
          <w:rFonts w:ascii="Arial" w:hAnsi="Arial" w:cs="Arial"/>
        </w:rPr>
        <w:t xml:space="preserve">New arrangements for the development </w:t>
      </w:r>
      <w:r w:rsidR="00534530" w:rsidRPr="00DC00E5">
        <w:rPr>
          <w:rFonts w:ascii="Arial" w:hAnsi="Arial" w:cs="Arial"/>
        </w:rPr>
        <w:t xml:space="preserve">and review </w:t>
      </w:r>
      <w:r w:rsidR="00976D7D" w:rsidRPr="00DC00E5">
        <w:rPr>
          <w:rFonts w:ascii="Arial" w:hAnsi="Arial" w:cs="Arial"/>
        </w:rPr>
        <w:t>of training packages</w:t>
      </w:r>
      <w:bookmarkEnd w:id="6"/>
    </w:p>
    <w:p w:rsidR="00976D7D" w:rsidRPr="006A30EA" w:rsidRDefault="00746334" w:rsidP="00E50477">
      <w:pPr>
        <w:spacing w:after="120"/>
        <w:rPr>
          <w:rFonts w:ascii="Arial" w:hAnsi="Arial" w:cs="Arial"/>
        </w:rPr>
      </w:pPr>
      <w:r w:rsidRPr="006A30EA">
        <w:rPr>
          <w:rFonts w:ascii="Arial" w:hAnsi="Arial" w:cs="Arial"/>
        </w:rPr>
        <w:t xml:space="preserve">The development of training packages is premised on principles that were agreed by the COAG Industry and Skills Council </w:t>
      </w:r>
      <w:r w:rsidR="007B4E5C">
        <w:rPr>
          <w:rFonts w:ascii="Arial" w:hAnsi="Arial" w:cs="Arial"/>
        </w:rPr>
        <w:t xml:space="preserve">(CISC) </w:t>
      </w:r>
      <w:r w:rsidRPr="006A30EA">
        <w:rPr>
          <w:rFonts w:ascii="Arial" w:hAnsi="Arial" w:cs="Arial"/>
        </w:rPr>
        <w:t>in May 2015. These principle</w:t>
      </w:r>
      <w:r w:rsidR="00807201" w:rsidRPr="006A30EA">
        <w:rPr>
          <w:rFonts w:ascii="Arial" w:hAnsi="Arial" w:cs="Arial"/>
        </w:rPr>
        <w:t>s</w:t>
      </w:r>
      <w:r w:rsidRPr="006A30EA">
        <w:rPr>
          <w:rFonts w:ascii="Arial" w:hAnsi="Arial" w:cs="Arial"/>
        </w:rPr>
        <w:t xml:space="preserve"> are that training packages must:</w:t>
      </w:r>
    </w:p>
    <w:p w:rsidR="00746334" w:rsidRPr="006A30EA" w:rsidRDefault="00807201" w:rsidP="00CD5574">
      <w:pPr>
        <w:numPr>
          <w:ilvl w:val="1"/>
          <w:numId w:val="4"/>
        </w:numPr>
        <w:tabs>
          <w:tab w:val="num" w:pos="-1856"/>
        </w:tabs>
        <w:spacing w:before="40" w:after="120" w:line="280" w:lineRule="atLeast"/>
        <w:rPr>
          <w:rFonts w:ascii="Arial" w:eastAsiaTheme="minorEastAsia" w:hAnsi="Arial" w:cs="Arial"/>
          <w:lang w:eastAsia="en-AU"/>
        </w:rPr>
      </w:pPr>
      <w:r w:rsidRPr="006A30EA">
        <w:rPr>
          <w:rFonts w:ascii="Arial" w:eastAsiaTheme="minorEastAsia" w:hAnsi="Arial" w:cs="Arial"/>
          <w:lang w:eastAsia="en-AU"/>
        </w:rPr>
        <w:t>r</w:t>
      </w:r>
      <w:r w:rsidR="00746334" w:rsidRPr="006A30EA">
        <w:rPr>
          <w:rFonts w:ascii="Arial" w:eastAsiaTheme="minorEastAsia" w:hAnsi="Arial" w:cs="Arial"/>
          <w:lang w:eastAsia="en-AU"/>
        </w:rPr>
        <w:t>eflect identified workforce outcomes</w:t>
      </w:r>
    </w:p>
    <w:p w:rsidR="00746334" w:rsidRPr="006A30EA" w:rsidRDefault="00807201" w:rsidP="00CD5574">
      <w:pPr>
        <w:numPr>
          <w:ilvl w:val="1"/>
          <w:numId w:val="4"/>
        </w:numPr>
        <w:tabs>
          <w:tab w:val="num" w:pos="-1572"/>
        </w:tabs>
        <w:spacing w:before="40" w:after="120" w:line="280" w:lineRule="atLeast"/>
        <w:rPr>
          <w:rFonts w:ascii="Arial" w:eastAsiaTheme="minorEastAsia" w:hAnsi="Arial" w:cs="Arial"/>
          <w:lang w:eastAsia="en-AU"/>
        </w:rPr>
      </w:pPr>
      <w:r w:rsidRPr="006A30EA">
        <w:rPr>
          <w:rFonts w:ascii="Arial" w:eastAsiaTheme="minorEastAsia" w:hAnsi="Arial" w:cs="Arial"/>
          <w:lang w:eastAsia="en-AU"/>
        </w:rPr>
        <w:t>s</w:t>
      </w:r>
      <w:r w:rsidR="00746334" w:rsidRPr="006A30EA">
        <w:rPr>
          <w:rFonts w:ascii="Arial" w:eastAsiaTheme="minorEastAsia" w:hAnsi="Arial" w:cs="Arial"/>
          <w:lang w:eastAsia="en-AU"/>
        </w:rPr>
        <w:t>upport national (and international) portability of skills and competencies, including reflecting licensing and regulatory requirements</w:t>
      </w:r>
    </w:p>
    <w:p w:rsidR="00746334" w:rsidRPr="006A30EA" w:rsidRDefault="00807201" w:rsidP="00CD5574">
      <w:pPr>
        <w:numPr>
          <w:ilvl w:val="1"/>
          <w:numId w:val="4"/>
        </w:numPr>
        <w:tabs>
          <w:tab w:val="num" w:pos="-1288"/>
        </w:tabs>
        <w:spacing w:before="40" w:after="120" w:line="280" w:lineRule="atLeast"/>
        <w:rPr>
          <w:rFonts w:ascii="Arial" w:eastAsiaTheme="minorEastAsia" w:hAnsi="Arial" w:cs="Arial"/>
          <w:lang w:eastAsia="en-AU"/>
        </w:rPr>
      </w:pPr>
      <w:r w:rsidRPr="006A30EA">
        <w:rPr>
          <w:rFonts w:ascii="Arial" w:eastAsiaTheme="minorEastAsia" w:hAnsi="Arial" w:cs="Arial"/>
          <w:lang w:eastAsia="en-AU"/>
        </w:rPr>
        <w:t>r</w:t>
      </w:r>
      <w:r w:rsidR="00746334" w:rsidRPr="006A30EA">
        <w:rPr>
          <w:rFonts w:ascii="Arial" w:eastAsiaTheme="minorEastAsia" w:hAnsi="Arial" w:cs="Arial"/>
          <w:lang w:eastAsia="en-AU"/>
        </w:rPr>
        <w:t>eflect national agreement about the core transferrable skills and core job-s</w:t>
      </w:r>
      <w:r w:rsidR="00D24C41" w:rsidRPr="006A30EA">
        <w:rPr>
          <w:rFonts w:ascii="Arial" w:eastAsiaTheme="minorEastAsia" w:hAnsi="Arial" w:cs="Arial"/>
          <w:lang w:eastAsia="en-AU"/>
        </w:rPr>
        <w:t>pecific skills required for job</w:t>
      </w:r>
      <w:r w:rsidR="00746334" w:rsidRPr="006A30EA">
        <w:rPr>
          <w:rFonts w:ascii="Arial" w:eastAsiaTheme="minorEastAsia" w:hAnsi="Arial" w:cs="Arial"/>
          <w:lang w:eastAsia="en-AU"/>
        </w:rPr>
        <w:t xml:space="preserve"> role</w:t>
      </w:r>
      <w:r w:rsidR="00D24C41" w:rsidRPr="006A30EA">
        <w:rPr>
          <w:rFonts w:ascii="Arial" w:eastAsiaTheme="minorEastAsia" w:hAnsi="Arial" w:cs="Arial"/>
          <w:lang w:eastAsia="en-AU"/>
        </w:rPr>
        <w:t>s</w:t>
      </w:r>
      <w:r w:rsidR="00746334" w:rsidRPr="006A30EA">
        <w:rPr>
          <w:rFonts w:ascii="Arial" w:eastAsiaTheme="minorEastAsia" w:hAnsi="Arial" w:cs="Arial"/>
          <w:lang w:eastAsia="en-AU"/>
        </w:rPr>
        <w:t xml:space="preserve"> as identified by industry</w:t>
      </w:r>
    </w:p>
    <w:p w:rsidR="007555DD" w:rsidRPr="006A30EA" w:rsidRDefault="00807201" w:rsidP="00CD5574">
      <w:pPr>
        <w:numPr>
          <w:ilvl w:val="1"/>
          <w:numId w:val="4"/>
        </w:numPr>
        <w:tabs>
          <w:tab w:val="num" w:pos="-1288"/>
        </w:tabs>
        <w:spacing w:before="40" w:after="120" w:line="280" w:lineRule="atLeast"/>
        <w:rPr>
          <w:rFonts w:ascii="Arial" w:eastAsiaTheme="minorEastAsia" w:hAnsi="Arial" w:cs="Arial"/>
          <w:lang w:eastAsia="en-AU"/>
        </w:rPr>
      </w:pPr>
      <w:r w:rsidRPr="006A30EA">
        <w:rPr>
          <w:rFonts w:ascii="Arial" w:eastAsiaTheme="minorEastAsia" w:hAnsi="Arial" w:cs="Arial"/>
          <w:lang w:eastAsia="en-AU"/>
        </w:rPr>
        <w:t>b</w:t>
      </w:r>
      <w:r w:rsidR="007555DD" w:rsidRPr="006A30EA">
        <w:rPr>
          <w:rFonts w:ascii="Arial" w:eastAsiaTheme="minorEastAsia" w:hAnsi="Arial" w:cs="Arial"/>
          <w:lang w:eastAsia="en-AU"/>
        </w:rPr>
        <w:t>e flexible enough to meet the diversity of individual and employer needs, including the capacity to adapt to changing job roles and workplaces</w:t>
      </w:r>
    </w:p>
    <w:p w:rsidR="007555DD" w:rsidRPr="006A30EA" w:rsidRDefault="00807201" w:rsidP="00CD5574">
      <w:pPr>
        <w:numPr>
          <w:ilvl w:val="1"/>
          <w:numId w:val="4"/>
        </w:numPr>
        <w:tabs>
          <w:tab w:val="num" w:pos="-1288"/>
        </w:tabs>
        <w:spacing w:before="40" w:after="120" w:line="280" w:lineRule="atLeast"/>
        <w:rPr>
          <w:rFonts w:ascii="Arial" w:eastAsiaTheme="minorEastAsia" w:hAnsi="Arial" w:cs="Arial"/>
          <w:lang w:eastAsia="en-AU"/>
        </w:rPr>
      </w:pPr>
      <w:r w:rsidRPr="006A30EA">
        <w:rPr>
          <w:rFonts w:ascii="Arial" w:eastAsiaTheme="minorEastAsia" w:hAnsi="Arial" w:cs="Arial"/>
          <w:lang w:eastAsia="en-AU"/>
        </w:rPr>
        <w:t>f</w:t>
      </w:r>
      <w:r w:rsidR="007555DD" w:rsidRPr="006A30EA">
        <w:rPr>
          <w:rFonts w:ascii="Arial" w:eastAsiaTheme="minorEastAsia" w:hAnsi="Arial" w:cs="Arial"/>
          <w:lang w:eastAsia="en-AU"/>
        </w:rPr>
        <w:t>acilitate recognition of an individual’s skills and competencies and support movement between the school, vocational educati</w:t>
      </w:r>
      <w:r w:rsidR="00D24C41" w:rsidRPr="006A30EA">
        <w:rPr>
          <w:rFonts w:ascii="Arial" w:eastAsiaTheme="minorEastAsia" w:hAnsi="Arial" w:cs="Arial"/>
          <w:lang w:eastAsia="en-AU"/>
        </w:rPr>
        <w:t>on and higher education sectors</w:t>
      </w:r>
    </w:p>
    <w:p w:rsidR="007555DD" w:rsidRPr="006A30EA" w:rsidRDefault="00807201" w:rsidP="00CD5574">
      <w:pPr>
        <w:numPr>
          <w:ilvl w:val="1"/>
          <w:numId w:val="4"/>
        </w:numPr>
        <w:tabs>
          <w:tab w:val="num" w:pos="-1288"/>
        </w:tabs>
        <w:spacing w:before="40" w:after="240" w:line="280" w:lineRule="atLeast"/>
        <w:rPr>
          <w:rFonts w:ascii="Arial" w:eastAsiaTheme="minorEastAsia" w:hAnsi="Arial" w:cs="Arial"/>
          <w:lang w:eastAsia="en-AU"/>
        </w:rPr>
      </w:pPr>
      <w:r w:rsidRPr="006A30EA">
        <w:rPr>
          <w:rFonts w:ascii="Arial" w:eastAsiaTheme="minorEastAsia" w:hAnsi="Arial" w:cs="Arial"/>
          <w:lang w:eastAsia="en-AU"/>
        </w:rPr>
        <w:t>s</w:t>
      </w:r>
      <w:r w:rsidR="007555DD" w:rsidRPr="006A30EA">
        <w:rPr>
          <w:rFonts w:ascii="Arial" w:eastAsiaTheme="minorEastAsia" w:hAnsi="Arial" w:cs="Arial"/>
          <w:lang w:eastAsia="en-AU"/>
        </w:rPr>
        <w:t>upport interpretation by training providers and other</w:t>
      </w:r>
      <w:r w:rsidR="00D24C41" w:rsidRPr="006A30EA">
        <w:rPr>
          <w:rFonts w:ascii="Arial" w:eastAsiaTheme="minorEastAsia" w:hAnsi="Arial" w:cs="Arial"/>
          <w:lang w:eastAsia="en-AU"/>
        </w:rPr>
        <w:t>s</w:t>
      </w:r>
      <w:r w:rsidR="007555DD" w:rsidRPr="006A30EA">
        <w:rPr>
          <w:rFonts w:ascii="Arial" w:eastAsiaTheme="minorEastAsia" w:hAnsi="Arial" w:cs="Arial"/>
          <w:lang w:eastAsia="en-AU"/>
        </w:rPr>
        <w:t xml:space="preserve"> through the use of simple, concise language and clear articulation of assessment requirements.</w:t>
      </w:r>
    </w:p>
    <w:p w:rsidR="000259C3" w:rsidRPr="00DC00E5" w:rsidRDefault="007718F0" w:rsidP="00E50477">
      <w:pPr>
        <w:pStyle w:val="Heading2"/>
        <w:spacing w:after="120"/>
        <w:rPr>
          <w:rFonts w:ascii="Arial" w:eastAsiaTheme="minorEastAsia" w:hAnsi="Arial" w:cs="Arial"/>
          <w:lang w:eastAsia="en-AU"/>
        </w:rPr>
      </w:pPr>
      <w:bookmarkStart w:id="7" w:name="_Toc449090990"/>
      <w:r w:rsidRPr="00DC00E5">
        <w:rPr>
          <w:rFonts w:ascii="Arial" w:eastAsiaTheme="minorEastAsia" w:hAnsi="Arial" w:cs="Arial"/>
          <w:lang w:eastAsia="en-AU"/>
        </w:rPr>
        <w:t xml:space="preserve">3.1 </w:t>
      </w:r>
      <w:r w:rsidR="000259C3" w:rsidRPr="00DC00E5">
        <w:rPr>
          <w:rFonts w:ascii="Arial" w:eastAsiaTheme="minorEastAsia" w:hAnsi="Arial" w:cs="Arial"/>
          <w:lang w:eastAsia="en-AU"/>
        </w:rPr>
        <w:t>Roles and Responsibilities</w:t>
      </w:r>
      <w:bookmarkEnd w:id="7"/>
    </w:p>
    <w:p w:rsidR="000259C3" w:rsidRPr="006A30EA" w:rsidRDefault="000259C3" w:rsidP="00E50477">
      <w:pPr>
        <w:spacing w:after="120"/>
        <w:rPr>
          <w:rFonts w:ascii="Arial" w:hAnsi="Arial" w:cs="Arial"/>
        </w:rPr>
      </w:pPr>
      <w:r w:rsidRPr="006A30EA">
        <w:rPr>
          <w:rFonts w:ascii="Arial" w:hAnsi="Arial" w:cs="Arial"/>
        </w:rPr>
        <w:t xml:space="preserve">The Australian Government </w:t>
      </w:r>
      <w:r w:rsidR="00320A4E">
        <w:rPr>
          <w:rFonts w:ascii="Arial" w:hAnsi="Arial" w:cs="Arial"/>
        </w:rPr>
        <w:t xml:space="preserve">has introduced </w:t>
      </w:r>
      <w:r w:rsidRPr="006A30EA">
        <w:rPr>
          <w:rFonts w:ascii="Arial" w:hAnsi="Arial" w:cs="Arial"/>
        </w:rPr>
        <w:t xml:space="preserve">a new </w:t>
      </w:r>
      <w:r w:rsidR="00D83A09" w:rsidRPr="006A30EA">
        <w:rPr>
          <w:rFonts w:ascii="Arial" w:hAnsi="Arial" w:cs="Arial"/>
        </w:rPr>
        <w:t>framework</w:t>
      </w:r>
      <w:r w:rsidRPr="006A30EA">
        <w:rPr>
          <w:rFonts w:ascii="Arial" w:hAnsi="Arial" w:cs="Arial"/>
        </w:rPr>
        <w:t xml:space="preserve"> for engaging industry in the development of training </w:t>
      </w:r>
      <w:r w:rsidR="00D83A09" w:rsidRPr="006A30EA">
        <w:rPr>
          <w:rFonts w:ascii="Arial" w:hAnsi="Arial" w:cs="Arial"/>
        </w:rPr>
        <w:t>packages</w:t>
      </w:r>
      <w:r w:rsidRPr="006A30EA">
        <w:rPr>
          <w:rFonts w:ascii="Arial" w:hAnsi="Arial" w:cs="Arial"/>
        </w:rPr>
        <w:t xml:space="preserve"> that will guide the delivery of VET. The new </w:t>
      </w:r>
      <w:r w:rsidR="00592D18">
        <w:rPr>
          <w:rFonts w:ascii="Arial" w:hAnsi="Arial" w:cs="Arial"/>
        </w:rPr>
        <w:t xml:space="preserve">training package </w:t>
      </w:r>
      <w:r w:rsidR="00981AAD">
        <w:rPr>
          <w:rFonts w:ascii="Arial" w:hAnsi="Arial" w:cs="Arial"/>
        </w:rPr>
        <w:t xml:space="preserve">development </w:t>
      </w:r>
      <w:r w:rsidR="00592D18">
        <w:rPr>
          <w:rFonts w:ascii="Arial" w:hAnsi="Arial" w:cs="Arial"/>
        </w:rPr>
        <w:t xml:space="preserve">framework </w:t>
      </w:r>
      <w:r w:rsidR="00320A4E">
        <w:rPr>
          <w:rFonts w:ascii="Arial" w:hAnsi="Arial" w:cs="Arial"/>
        </w:rPr>
        <w:t xml:space="preserve">consists of </w:t>
      </w:r>
      <w:r w:rsidRPr="006A30EA">
        <w:rPr>
          <w:rFonts w:ascii="Arial" w:hAnsi="Arial" w:cs="Arial"/>
        </w:rPr>
        <w:t>three</w:t>
      </w:r>
      <w:r w:rsidR="002E4B86" w:rsidRPr="006A30EA">
        <w:rPr>
          <w:rFonts w:ascii="Arial" w:hAnsi="Arial" w:cs="Arial"/>
        </w:rPr>
        <w:t xml:space="preserve"> key</w:t>
      </w:r>
      <w:r w:rsidRPr="006A30EA">
        <w:rPr>
          <w:rFonts w:ascii="Arial" w:hAnsi="Arial" w:cs="Arial"/>
        </w:rPr>
        <w:t xml:space="preserve"> entities:</w:t>
      </w:r>
    </w:p>
    <w:p w:rsidR="000259C3" w:rsidRPr="006A30EA" w:rsidRDefault="000259C3" w:rsidP="00CD5574">
      <w:pPr>
        <w:numPr>
          <w:ilvl w:val="1"/>
          <w:numId w:val="7"/>
        </w:numPr>
        <w:tabs>
          <w:tab w:val="num" w:pos="-1572"/>
        </w:tabs>
        <w:spacing w:before="40" w:after="120" w:line="280" w:lineRule="atLeast"/>
        <w:rPr>
          <w:rFonts w:ascii="Arial" w:hAnsi="Arial" w:cs="Arial"/>
        </w:rPr>
      </w:pPr>
      <w:r w:rsidRPr="006A30EA">
        <w:rPr>
          <w:rFonts w:ascii="Arial" w:hAnsi="Arial" w:cs="Arial"/>
        </w:rPr>
        <w:t>the Australian</w:t>
      </w:r>
      <w:r w:rsidR="00D83A09" w:rsidRPr="006A30EA">
        <w:rPr>
          <w:rFonts w:ascii="Arial" w:hAnsi="Arial" w:cs="Arial"/>
        </w:rPr>
        <w:t xml:space="preserve"> Industry and Skills Committee</w:t>
      </w:r>
      <w:r w:rsidR="007B4E5C">
        <w:rPr>
          <w:rFonts w:ascii="Arial" w:hAnsi="Arial" w:cs="Arial"/>
        </w:rPr>
        <w:t xml:space="preserve"> (AISC)</w:t>
      </w:r>
    </w:p>
    <w:p w:rsidR="000259C3" w:rsidRDefault="0082396A" w:rsidP="00CD5574">
      <w:pPr>
        <w:numPr>
          <w:ilvl w:val="1"/>
          <w:numId w:val="7"/>
        </w:numPr>
        <w:tabs>
          <w:tab w:val="num" w:pos="-1288"/>
        </w:tabs>
        <w:spacing w:before="40" w:after="120" w:line="280" w:lineRule="atLeast"/>
        <w:rPr>
          <w:rFonts w:ascii="Arial" w:hAnsi="Arial" w:cs="Arial"/>
        </w:rPr>
      </w:pPr>
      <w:r>
        <w:rPr>
          <w:rFonts w:ascii="Arial" w:hAnsi="Arial" w:cs="Arial"/>
        </w:rPr>
        <w:t>I</w:t>
      </w:r>
      <w:r w:rsidR="000259C3" w:rsidRPr="006A30EA">
        <w:rPr>
          <w:rFonts w:ascii="Arial" w:hAnsi="Arial" w:cs="Arial"/>
        </w:rPr>
        <w:t xml:space="preserve">ndustry </w:t>
      </w:r>
      <w:r>
        <w:rPr>
          <w:rFonts w:ascii="Arial" w:hAnsi="Arial" w:cs="Arial"/>
        </w:rPr>
        <w:t>R</w:t>
      </w:r>
      <w:r w:rsidR="000259C3" w:rsidRPr="006A30EA">
        <w:rPr>
          <w:rFonts w:ascii="Arial" w:hAnsi="Arial" w:cs="Arial"/>
        </w:rPr>
        <w:t xml:space="preserve">eference </w:t>
      </w:r>
      <w:r>
        <w:rPr>
          <w:rFonts w:ascii="Arial" w:hAnsi="Arial" w:cs="Arial"/>
        </w:rPr>
        <w:t>C</w:t>
      </w:r>
      <w:r w:rsidR="000259C3" w:rsidRPr="006A30EA">
        <w:rPr>
          <w:rFonts w:ascii="Arial" w:hAnsi="Arial" w:cs="Arial"/>
        </w:rPr>
        <w:t>ommittees</w:t>
      </w:r>
      <w:r w:rsidR="007B4E5C">
        <w:rPr>
          <w:rFonts w:ascii="Arial" w:hAnsi="Arial" w:cs="Arial"/>
        </w:rPr>
        <w:t xml:space="preserve"> (IRCs)</w:t>
      </w:r>
    </w:p>
    <w:p w:rsidR="000259C3" w:rsidRDefault="0082396A" w:rsidP="00CD5574">
      <w:pPr>
        <w:numPr>
          <w:ilvl w:val="1"/>
          <w:numId w:val="7"/>
        </w:numPr>
        <w:tabs>
          <w:tab w:val="num" w:pos="-1288"/>
        </w:tabs>
        <w:spacing w:before="40" w:after="240" w:line="280" w:lineRule="atLeast"/>
        <w:rPr>
          <w:rFonts w:ascii="Arial" w:hAnsi="Arial" w:cs="Arial"/>
        </w:rPr>
      </w:pPr>
      <w:r>
        <w:rPr>
          <w:rFonts w:ascii="Arial" w:hAnsi="Arial" w:cs="Arial"/>
        </w:rPr>
        <w:t>S</w:t>
      </w:r>
      <w:r w:rsidR="000259C3" w:rsidRPr="006A30EA">
        <w:rPr>
          <w:rFonts w:ascii="Arial" w:hAnsi="Arial" w:cs="Arial"/>
        </w:rPr>
        <w:t xml:space="preserve">kills </w:t>
      </w:r>
      <w:r>
        <w:rPr>
          <w:rFonts w:ascii="Arial" w:hAnsi="Arial" w:cs="Arial"/>
        </w:rPr>
        <w:t>S</w:t>
      </w:r>
      <w:r w:rsidR="000259C3" w:rsidRPr="006A30EA">
        <w:rPr>
          <w:rFonts w:ascii="Arial" w:hAnsi="Arial" w:cs="Arial"/>
        </w:rPr>
        <w:t xml:space="preserve">ervice </w:t>
      </w:r>
      <w:r>
        <w:rPr>
          <w:rFonts w:ascii="Arial" w:hAnsi="Arial" w:cs="Arial"/>
        </w:rPr>
        <w:t>O</w:t>
      </w:r>
      <w:r w:rsidR="00320A4E">
        <w:rPr>
          <w:rFonts w:ascii="Arial" w:hAnsi="Arial" w:cs="Arial"/>
        </w:rPr>
        <w:t>rganisations</w:t>
      </w:r>
      <w:r w:rsidR="007B4E5C">
        <w:rPr>
          <w:rFonts w:ascii="Arial" w:hAnsi="Arial" w:cs="Arial"/>
        </w:rPr>
        <w:t xml:space="preserve"> (SSOs)</w:t>
      </w:r>
    </w:p>
    <w:p w:rsidR="00482F10" w:rsidRPr="00482F10" w:rsidRDefault="00482F10" w:rsidP="002D490A">
      <w:pPr>
        <w:spacing w:after="120"/>
        <w:rPr>
          <w:rFonts w:ascii="Arial" w:hAnsi="Arial" w:cs="Arial"/>
        </w:rPr>
      </w:pPr>
      <w:r w:rsidRPr="00482F10">
        <w:rPr>
          <w:rFonts w:ascii="Arial" w:hAnsi="Arial" w:cs="Arial"/>
        </w:rPr>
        <w:t xml:space="preserve">See </w:t>
      </w:r>
      <w:r w:rsidRPr="003F3D56">
        <w:rPr>
          <w:rFonts w:ascii="Arial" w:hAnsi="Arial" w:cs="Arial"/>
          <w:u w:val="single"/>
        </w:rPr>
        <w:t>Attachment One</w:t>
      </w:r>
      <w:r w:rsidRPr="00482F10">
        <w:rPr>
          <w:rFonts w:ascii="Arial" w:hAnsi="Arial" w:cs="Arial"/>
        </w:rPr>
        <w:t xml:space="preserve"> for a summary of the roles and responsibilities.</w:t>
      </w:r>
    </w:p>
    <w:p w:rsidR="004D0EF5" w:rsidRPr="00DC00E5" w:rsidRDefault="007718F0" w:rsidP="00E50477">
      <w:pPr>
        <w:pStyle w:val="Heading3"/>
        <w:spacing w:after="120"/>
        <w:rPr>
          <w:rFonts w:ascii="Arial" w:hAnsi="Arial" w:cs="Arial"/>
        </w:rPr>
      </w:pPr>
      <w:bookmarkStart w:id="8" w:name="_Toc449090991"/>
      <w:r w:rsidRPr="00DC00E5">
        <w:rPr>
          <w:rFonts w:ascii="Arial" w:hAnsi="Arial" w:cs="Arial"/>
        </w:rPr>
        <w:t xml:space="preserve">3.1.1 </w:t>
      </w:r>
      <w:r w:rsidR="004D0EF5" w:rsidRPr="00DC00E5">
        <w:rPr>
          <w:rFonts w:ascii="Arial" w:hAnsi="Arial" w:cs="Arial"/>
        </w:rPr>
        <w:t>The Australian Industry and Skills Committee</w:t>
      </w:r>
      <w:bookmarkEnd w:id="8"/>
    </w:p>
    <w:p w:rsidR="000259C3" w:rsidRPr="006A30EA" w:rsidRDefault="000259C3" w:rsidP="00E50477">
      <w:pPr>
        <w:spacing w:after="240"/>
        <w:rPr>
          <w:rFonts w:ascii="Arial" w:hAnsi="Arial" w:cs="Arial"/>
        </w:rPr>
      </w:pPr>
      <w:r w:rsidRPr="006A30EA">
        <w:rPr>
          <w:rFonts w:ascii="Arial" w:hAnsi="Arial" w:cs="Arial"/>
        </w:rPr>
        <w:t xml:space="preserve">The </w:t>
      </w:r>
      <w:r w:rsidR="00A86ACE">
        <w:rPr>
          <w:rFonts w:ascii="Arial" w:hAnsi="Arial" w:cs="Arial"/>
        </w:rPr>
        <w:t>AISC’s</w:t>
      </w:r>
      <w:r w:rsidRPr="006A30EA">
        <w:rPr>
          <w:rFonts w:ascii="Arial" w:hAnsi="Arial" w:cs="Arial"/>
        </w:rPr>
        <w:t xml:space="preserve"> role is to provide advice to </w:t>
      </w:r>
      <w:r w:rsidR="00B472DF">
        <w:rPr>
          <w:rFonts w:ascii="Arial" w:hAnsi="Arial" w:cs="Arial"/>
        </w:rPr>
        <w:t xml:space="preserve">CISC to </w:t>
      </w:r>
      <w:r w:rsidRPr="006A30EA">
        <w:rPr>
          <w:rFonts w:ascii="Arial" w:hAnsi="Arial" w:cs="Arial"/>
        </w:rPr>
        <w:t xml:space="preserve">ensure that the directions taken by Ministers are informed by an industry-based perspective focused on the quality and relevance of training in </w:t>
      </w:r>
      <w:r w:rsidRPr="006A30EA">
        <w:rPr>
          <w:rFonts w:ascii="Arial" w:hAnsi="Arial" w:cs="Arial"/>
          <w:lang w:val="en"/>
        </w:rPr>
        <w:t>VET</w:t>
      </w:r>
      <w:r w:rsidRPr="006A30EA">
        <w:rPr>
          <w:rFonts w:ascii="Arial" w:hAnsi="Arial" w:cs="Arial"/>
        </w:rPr>
        <w:t>. As part of th</w:t>
      </w:r>
      <w:r w:rsidR="00A86ACE">
        <w:rPr>
          <w:rFonts w:ascii="Arial" w:hAnsi="Arial" w:cs="Arial"/>
        </w:rPr>
        <w:t>is role</w:t>
      </w:r>
      <w:r w:rsidRPr="006A30EA">
        <w:rPr>
          <w:rFonts w:ascii="Arial" w:hAnsi="Arial" w:cs="Arial"/>
        </w:rPr>
        <w:t xml:space="preserve"> the </w:t>
      </w:r>
      <w:r w:rsidR="00D83A09" w:rsidRPr="006A30EA">
        <w:rPr>
          <w:rFonts w:ascii="Arial" w:hAnsi="Arial" w:cs="Arial"/>
        </w:rPr>
        <w:t>AISC</w:t>
      </w:r>
      <w:r w:rsidRPr="006A30EA">
        <w:rPr>
          <w:rFonts w:ascii="Arial" w:hAnsi="Arial" w:cs="Arial"/>
        </w:rPr>
        <w:t xml:space="preserve"> will oversee </w:t>
      </w:r>
      <w:r w:rsidR="00E5060E">
        <w:rPr>
          <w:rFonts w:ascii="Arial" w:hAnsi="Arial" w:cs="Arial"/>
        </w:rPr>
        <w:t xml:space="preserve">the review and development of </w:t>
      </w:r>
      <w:r w:rsidRPr="006A30EA">
        <w:rPr>
          <w:rFonts w:ascii="Arial" w:hAnsi="Arial" w:cs="Arial"/>
        </w:rPr>
        <w:t>training package</w:t>
      </w:r>
      <w:r w:rsidR="00A937F9">
        <w:rPr>
          <w:rFonts w:ascii="Arial" w:hAnsi="Arial" w:cs="Arial"/>
        </w:rPr>
        <w:t>s</w:t>
      </w:r>
      <w:r w:rsidRPr="006A30EA">
        <w:rPr>
          <w:rFonts w:ascii="Arial" w:hAnsi="Arial" w:cs="Arial"/>
        </w:rPr>
        <w:t xml:space="preserve">, </w:t>
      </w:r>
      <w:r w:rsidR="00A86ACE">
        <w:rPr>
          <w:rFonts w:ascii="Arial" w:hAnsi="Arial" w:cs="Arial"/>
        </w:rPr>
        <w:t xml:space="preserve">with the objective of </w:t>
      </w:r>
      <w:r w:rsidRPr="006A30EA">
        <w:rPr>
          <w:rFonts w:ascii="Arial" w:hAnsi="Arial" w:cs="Arial"/>
        </w:rPr>
        <w:t xml:space="preserve">ensuring Australian workers are provided with industry-relevant skills that meet the future needs of employers. </w:t>
      </w:r>
    </w:p>
    <w:p w:rsidR="00CA1845" w:rsidRDefault="00CA1845">
      <w:pPr>
        <w:rPr>
          <w:rFonts w:ascii="Arial" w:hAnsi="Arial" w:cs="Arial"/>
        </w:rPr>
      </w:pPr>
      <w:r>
        <w:rPr>
          <w:rFonts w:ascii="Arial" w:hAnsi="Arial" w:cs="Arial"/>
        </w:rPr>
        <w:br w:type="page"/>
      </w:r>
    </w:p>
    <w:p w:rsidR="000259C3" w:rsidRPr="006A30EA" w:rsidRDefault="000259C3" w:rsidP="00E50477">
      <w:pPr>
        <w:spacing w:after="120"/>
        <w:rPr>
          <w:rFonts w:ascii="Arial" w:hAnsi="Arial" w:cs="Arial"/>
        </w:rPr>
      </w:pPr>
      <w:r w:rsidRPr="006A30EA">
        <w:rPr>
          <w:rFonts w:ascii="Arial" w:hAnsi="Arial" w:cs="Arial"/>
        </w:rPr>
        <w:lastRenderedPageBreak/>
        <w:t xml:space="preserve">The functions of the </w:t>
      </w:r>
      <w:r w:rsidR="00D83A09" w:rsidRPr="006A30EA">
        <w:rPr>
          <w:rFonts w:ascii="Arial" w:hAnsi="Arial" w:cs="Arial"/>
        </w:rPr>
        <w:t>AISC</w:t>
      </w:r>
      <w:r w:rsidRPr="006A30EA">
        <w:rPr>
          <w:rFonts w:ascii="Arial" w:hAnsi="Arial" w:cs="Arial"/>
        </w:rPr>
        <w:t xml:space="preserve"> </w:t>
      </w:r>
      <w:r w:rsidR="001E7972">
        <w:rPr>
          <w:rFonts w:ascii="Arial" w:hAnsi="Arial" w:cs="Arial"/>
        </w:rPr>
        <w:t xml:space="preserve">– as set out in the Terms of Reference agreed by CISC, </w:t>
      </w:r>
      <w:r w:rsidRPr="006A30EA">
        <w:rPr>
          <w:rFonts w:ascii="Arial" w:hAnsi="Arial" w:cs="Arial"/>
        </w:rPr>
        <w:t>are to:</w:t>
      </w:r>
    </w:p>
    <w:p w:rsidR="000259C3" w:rsidRPr="006A30EA" w:rsidRDefault="000259C3" w:rsidP="00CD5574">
      <w:pPr>
        <w:numPr>
          <w:ilvl w:val="1"/>
          <w:numId w:val="8"/>
        </w:numPr>
        <w:tabs>
          <w:tab w:val="num" w:pos="-2424"/>
        </w:tabs>
        <w:spacing w:before="40" w:after="120" w:line="280" w:lineRule="atLeast"/>
        <w:rPr>
          <w:rFonts w:ascii="Arial" w:hAnsi="Arial" w:cs="Arial"/>
        </w:rPr>
      </w:pPr>
      <w:r w:rsidRPr="006A30EA">
        <w:rPr>
          <w:rFonts w:ascii="Arial" w:hAnsi="Arial" w:cs="Arial"/>
        </w:rPr>
        <w:t>advise on the implementatio</w:t>
      </w:r>
      <w:r w:rsidR="002E4B86" w:rsidRPr="006A30EA">
        <w:rPr>
          <w:rFonts w:ascii="Arial" w:hAnsi="Arial" w:cs="Arial"/>
        </w:rPr>
        <w:t>n of national training policies</w:t>
      </w:r>
    </w:p>
    <w:p w:rsidR="000259C3" w:rsidRPr="006A30EA" w:rsidRDefault="000259C3" w:rsidP="00CD5574">
      <w:pPr>
        <w:numPr>
          <w:ilvl w:val="1"/>
          <w:numId w:val="7"/>
        </w:numPr>
        <w:tabs>
          <w:tab w:val="num" w:pos="-2140"/>
        </w:tabs>
        <w:spacing w:before="40" w:after="120" w:line="280" w:lineRule="atLeast"/>
        <w:rPr>
          <w:rFonts w:ascii="Arial" w:hAnsi="Arial" w:cs="Arial"/>
        </w:rPr>
      </w:pPr>
      <w:r w:rsidRPr="006A30EA">
        <w:rPr>
          <w:rFonts w:ascii="Arial" w:hAnsi="Arial" w:cs="Arial"/>
        </w:rPr>
        <w:t xml:space="preserve">quality assure and </w:t>
      </w:r>
      <w:r w:rsidR="00D83A09" w:rsidRPr="006A30EA">
        <w:rPr>
          <w:rFonts w:ascii="Arial" w:hAnsi="Arial" w:cs="Arial"/>
        </w:rPr>
        <w:t>sign off</w:t>
      </w:r>
      <w:r w:rsidRPr="006A30EA">
        <w:rPr>
          <w:rFonts w:ascii="Arial" w:hAnsi="Arial" w:cs="Arial"/>
        </w:rPr>
        <w:t xml:space="preserve"> train</w:t>
      </w:r>
      <w:r w:rsidR="002E4B86" w:rsidRPr="006A30EA">
        <w:rPr>
          <w:rFonts w:ascii="Arial" w:hAnsi="Arial" w:cs="Arial"/>
        </w:rPr>
        <w:t>ing packages for implementation</w:t>
      </w:r>
    </w:p>
    <w:p w:rsidR="000259C3" w:rsidRPr="006A30EA" w:rsidRDefault="000259C3" w:rsidP="00CD5574">
      <w:pPr>
        <w:numPr>
          <w:ilvl w:val="1"/>
          <w:numId w:val="7"/>
        </w:numPr>
        <w:tabs>
          <w:tab w:val="num" w:pos="-2140"/>
        </w:tabs>
        <w:spacing w:before="40" w:after="120" w:line="280" w:lineRule="atLeast"/>
        <w:rPr>
          <w:rFonts w:ascii="Arial" w:hAnsi="Arial" w:cs="Arial"/>
        </w:rPr>
      </w:pPr>
      <w:r w:rsidRPr="006A30EA">
        <w:rPr>
          <w:rFonts w:ascii="Arial" w:hAnsi="Arial" w:cs="Arial"/>
        </w:rPr>
        <w:t xml:space="preserve">oversee the process for development and </w:t>
      </w:r>
      <w:r w:rsidR="002E4B86" w:rsidRPr="006A30EA">
        <w:rPr>
          <w:rFonts w:ascii="Arial" w:hAnsi="Arial" w:cs="Arial"/>
        </w:rPr>
        <w:t>approval of accredited training</w:t>
      </w:r>
    </w:p>
    <w:p w:rsidR="000259C3" w:rsidRPr="006A30EA" w:rsidRDefault="000259C3" w:rsidP="00CD5574">
      <w:pPr>
        <w:numPr>
          <w:ilvl w:val="1"/>
          <w:numId w:val="7"/>
        </w:numPr>
        <w:tabs>
          <w:tab w:val="num" w:pos="-2140"/>
        </w:tabs>
        <w:spacing w:before="40" w:after="120" w:line="280" w:lineRule="atLeast"/>
        <w:rPr>
          <w:rFonts w:ascii="Arial" w:hAnsi="Arial" w:cs="Arial"/>
        </w:rPr>
      </w:pPr>
      <w:r w:rsidRPr="006A30EA">
        <w:rPr>
          <w:rFonts w:ascii="Arial" w:hAnsi="Arial" w:cs="Arial"/>
        </w:rPr>
        <w:t xml:space="preserve">provide direction on the </w:t>
      </w:r>
      <w:r w:rsidRPr="006A30EA">
        <w:rPr>
          <w:rFonts w:ascii="Arial" w:hAnsi="Arial" w:cs="Arial"/>
          <w:lang w:val="en"/>
        </w:rPr>
        <w:t xml:space="preserve">VET </w:t>
      </w:r>
      <w:r w:rsidRPr="006A30EA">
        <w:rPr>
          <w:rFonts w:ascii="Arial" w:hAnsi="Arial" w:cs="Arial"/>
        </w:rPr>
        <w:t>sector research priorities, including the work of the National Centre for Vocational Edu</w:t>
      </w:r>
      <w:r w:rsidR="002E4B86" w:rsidRPr="006A30EA">
        <w:rPr>
          <w:rFonts w:ascii="Arial" w:hAnsi="Arial" w:cs="Arial"/>
        </w:rPr>
        <w:t>cation Research</w:t>
      </w:r>
    </w:p>
    <w:p w:rsidR="000259C3" w:rsidRPr="006A30EA" w:rsidRDefault="000259C3" w:rsidP="00CD5574">
      <w:pPr>
        <w:numPr>
          <w:ilvl w:val="1"/>
          <w:numId w:val="7"/>
        </w:numPr>
        <w:tabs>
          <w:tab w:val="num" w:pos="-2140"/>
        </w:tabs>
        <w:spacing w:before="40" w:after="120" w:line="280" w:lineRule="atLeast"/>
        <w:rPr>
          <w:rFonts w:ascii="Arial" w:hAnsi="Arial" w:cs="Arial"/>
        </w:rPr>
      </w:pPr>
      <w:r w:rsidRPr="006A30EA">
        <w:rPr>
          <w:rFonts w:ascii="Arial" w:hAnsi="Arial" w:cs="Arial"/>
        </w:rPr>
        <w:t xml:space="preserve">provide advice to </w:t>
      </w:r>
      <w:r w:rsidR="0014132C">
        <w:rPr>
          <w:rFonts w:ascii="Arial" w:hAnsi="Arial" w:cs="Arial"/>
        </w:rPr>
        <w:t xml:space="preserve">CISC </w:t>
      </w:r>
      <w:r w:rsidRPr="006A30EA">
        <w:rPr>
          <w:rFonts w:ascii="Arial" w:hAnsi="Arial" w:cs="Arial"/>
        </w:rPr>
        <w:t>on training p</w:t>
      </w:r>
      <w:r w:rsidR="002E4B86" w:rsidRPr="006A30EA">
        <w:rPr>
          <w:rFonts w:ascii="Arial" w:hAnsi="Arial" w:cs="Arial"/>
        </w:rPr>
        <w:t>rovider and regulator standards</w:t>
      </w:r>
    </w:p>
    <w:p w:rsidR="000259C3" w:rsidRPr="006A30EA" w:rsidRDefault="000259C3" w:rsidP="00CD5574">
      <w:pPr>
        <w:numPr>
          <w:ilvl w:val="1"/>
          <w:numId w:val="7"/>
        </w:numPr>
        <w:tabs>
          <w:tab w:val="num" w:pos="-2140"/>
        </w:tabs>
        <w:spacing w:before="40" w:after="120" w:line="280" w:lineRule="atLeast"/>
        <w:rPr>
          <w:rFonts w:ascii="Arial" w:hAnsi="Arial" w:cs="Arial"/>
        </w:rPr>
      </w:pPr>
      <w:r w:rsidRPr="006A30EA">
        <w:rPr>
          <w:rFonts w:ascii="Arial" w:hAnsi="Arial" w:cs="Arial"/>
        </w:rPr>
        <w:t xml:space="preserve">coordinate industry engagement through </w:t>
      </w:r>
      <w:r w:rsidR="0014132C">
        <w:rPr>
          <w:rFonts w:ascii="Arial" w:hAnsi="Arial" w:cs="Arial"/>
        </w:rPr>
        <w:t xml:space="preserve">CISC </w:t>
      </w:r>
      <w:r w:rsidRPr="006A30EA">
        <w:rPr>
          <w:rFonts w:ascii="Arial" w:hAnsi="Arial" w:cs="Arial"/>
        </w:rPr>
        <w:t>meetings</w:t>
      </w:r>
    </w:p>
    <w:p w:rsidR="000259C3" w:rsidRPr="006A30EA" w:rsidRDefault="000259C3" w:rsidP="00CD5574">
      <w:pPr>
        <w:numPr>
          <w:ilvl w:val="1"/>
          <w:numId w:val="7"/>
        </w:numPr>
        <w:tabs>
          <w:tab w:val="num" w:pos="-1856"/>
        </w:tabs>
        <w:spacing w:before="40" w:after="0" w:line="280" w:lineRule="atLeast"/>
        <w:rPr>
          <w:rFonts w:ascii="Arial" w:hAnsi="Arial" w:cs="Arial"/>
        </w:rPr>
      </w:pPr>
      <w:r w:rsidRPr="006A30EA">
        <w:rPr>
          <w:rFonts w:ascii="Arial" w:hAnsi="Arial" w:cs="Arial"/>
        </w:rPr>
        <w:t xml:space="preserve">undertake work as directed by </w:t>
      </w:r>
      <w:r w:rsidR="0014132C">
        <w:rPr>
          <w:rFonts w:ascii="Arial" w:hAnsi="Arial" w:cs="Arial"/>
        </w:rPr>
        <w:t>CISC</w:t>
      </w:r>
      <w:r w:rsidRPr="006A30EA">
        <w:rPr>
          <w:rFonts w:ascii="Arial" w:hAnsi="Arial" w:cs="Arial"/>
        </w:rPr>
        <w:t>.</w:t>
      </w:r>
    </w:p>
    <w:p w:rsidR="009E3021" w:rsidRDefault="009E3021" w:rsidP="00E50477">
      <w:pPr>
        <w:spacing w:after="0" w:line="240" w:lineRule="auto"/>
        <w:rPr>
          <w:rFonts w:ascii="Arial" w:hAnsi="Arial" w:cs="Arial"/>
        </w:rPr>
      </w:pPr>
      <w:bookmarkStart w:id="9" w:name="_Toc422497477"/>
      <w:bookmarkEnd w:id="9"/>
    </w:p>
    <w:p w:rsidR="002D490A" w:rsidRDefault="00E84BF7" w:rsidP="00E50477">
      <w:pPr>
        <w:spacing w:after="240"/>
        <w:rPr>
          <w:rFonts w:ascii="Arial" w:hAnsi="Arial" w:cs="Arial"/>
        </w:rPr>
      </w:pPr>
      <w:r>
        <w:rPr>
          <w:rFonts w:ascii="Arial" w:hAnsi="Arial" w:cs="Arial"/>
        </w:rPr>
        <w:t>As part of its role in overseeing the process for reviewing and developing training packages,</w:t>
      </w:r>
      <w:r w:rsidR="002D490A">
        <w:rPr>
          <w:rFonts w:ascii="Arial" w:hAnsi="Arial" w:cs="Arial"/>
        </w:rPr>
        <w:t xml:space="preserve"> </w:t>
      </w:r>
      <w:r w:rsidR="00620C92">
        <w:rPr>
          <w:rFonts w:ascii="Arial" w:hAnsi="Arial" w:cs="Arial"/>
        </w:rPr>
        <w:t xml:space="preserve">the </w:t>
      </w:r>
      <w:r w:rsidR="002D490A">
        <w:rPr>
          <w:rFonts w:ascii="Arial" w:hAnsi="Arial" w:cs="Arial"/>
        </w:rPr>
        <w:t xml:space="preserve">AISC </w:t>
      </w:r>
      <w:r w:rsidR="004D4F4D">
        <w:rPr>
          <w:rFonts w:ascii="Arial" w:hAnsi="Arial" w:cs="Arial"/>
        </w:rPr>
        <w:t xml:space="preserve">has </w:t>
      </w:r>
      <w:r>
        <w:rPr>
          <w:rFonts w:ascii="Arial" w:hAnsi="Arial" w:cs="Arial"/>
        </w:rPr>
        <w:t>establish</w:t>
      </w:r>
      <w:r w:rsidR="004D4F4D">
        <w:rPr>
          <w:rFonts w:ascii="Arial" w:hAnsi="Arial" w:cs="Arial"/>
        </w:rPr>
        <w:t>ed</w:t>
      </w:r>
      <w:r>
        <w:rPr>
          <w:rFonts w:ascii="Arial" w:hAnsi="Arial" w:cs="Arial"/>
        </w:rPr>
        <w:t xml:space="preserve"> </w:t>
      </w:r>
      <w:r w:rsidR="002D490A">
        <w:rPr>
          <w:rFonts w:ascii="Arial" w:hAnsi="Arial" w:cs="Arial"/>
        </w:rPr>
        <w:t>a</w:t>
      </w:r>
      <w:r w:rsidR="002948EF">
        <w:rPr>
          <w:rFonts w:ascii="Arial" w:hAnsi="Arial" w:cs="Arial"/>
        </w:rPr>
        <w:t xml:space="preserve"> </w:t>
      </w:r>
      <w:r w:rsidR="002916CA">
        <w:rPr>
          <w:rFonts w:ascii="Arial" w:hAnsi="Arial" w:cs="Arial"/>
        </w:rPr>
        <w:t>network of</w:t>
      </w:r>
      <w:r w:rsidR="008A7F70">
        <w:rPr>
          <w:rFonts w:ascii="Arial" w:hAnsi="Arial" w:cs="Arial"/>
        </w:rPr>
        <w:t xml:space="preserve"> </w:t>
      </w:r>
      <w:r w:rsidR="002D490A">
        <w:rPr>
          <w:rFonts w:ascii="Arial" w:hAnsi="Arial" w:cs="Arial"/>
        </w:rPr>
        <w:t>Industry Reference Committees</w:t>
      </w:r>
      <w:r>
        <w:rPr>
          <w:rFonts w:ascii="Arial" w:hAnsi="Arial" w:cs="Arial"/>
        </w:rPr>
        <w:t xml:space="preserve">. </w:t>
      </w:r>
    </w:p>
    <w:p w:rsidR="004674FC" w:rsidRPr="00DC00E5" w:rsidRDefault="007718F0" w:rsidP="00E50477">
      <w:pPr>
        <w:pStyle w:val="Heading3"/>
        <w:spacing w:after="120"/>
        <w:rPr>
          <w:rFonts w:ascii="Arial" w:hAnsi="Arial" w:cs="Arial"/>
        </w:rPr>
      </w:pPr>
      <w:bookmarkStart w:id="10" w:name="_Toc449090992"/>
      <w:r w:rsidRPr="00DC00E5">
        <w:rPr>
          <w:rFonts w:ascii="Arial" w:hAnsi="Arial" w:cs="Arial"/>
        </w:rPr>
        <w:t xml:space="preserve">3.1.2 </w:t>
      </w:r>
      <w:r w:rsidR="004674FC" w:rsidRPr="00DC00E5">
        <w:rPr>
          <w:rFonts w:ascii="Arial" w:hAnsi="Arial" w:cs="Arial"/>
        </w:rPr>
        <w:t>Industry Reference Committees</w:t>
      </w:r>
      <w:bookmarkEnd w:id="10"/>
    </w:p>
    <w:p w:rsidR="00D91B3C" w:rsidRPr="006A30EA" w:rsidRDefault="00365364" w:rsidP="00E50477">
      <w:pPr>
        <w:spacing w:after="240"/>
        <w:rPr>
          <w:rFonts w:ascii="Arial" w:hAnsi="Arial" w:cs="Arial"/>
        </w:rPr>
      </w:pPr>
      <w:r w:rsidRPr="006A30EA">
        <w:rPr>
          <w:rFonts w:ascii="Arial" w:hAnsi="Arial" w:cs="Arial"/>
        </w:rPr>
        <w:t xml:space="preserve">IRCs </w:t>
      </w:r>
      <w:r w:rsidR="00D91B3C" w:rsidRPr="006A30EA">
        <w:rPr>
          <w:rFonts w:ascii="Arial" w:hAnsi="Arial" w:cs="Arial"/>
        </w:rPr>
        <w:t xml:space="preserve">provide the industry engagement mechanism at the centre of training </w:t>
      </w:r>
      <w:r w:rsidR="0082396A">
        <w:rPr>
          <w:rFonts w:ascii="Arial" w:hAnsi="Arial" w:cs="Arial"/>
        </w:rPr>
        <w:t>package</w:t>
      </w:r>
      <w:r w:rsidR="0082396A" w:rsidRPr="006A30EA">
        <w:rPr>
          <w:rFonts w:ascii="Arial" w:hAnsi="Arial" w:cs="Arial"/>
        </w:rPr>
        <w:t xml:space="preserve"> </w:t>
      </w:r>
      <w:r w:rsidR="00D91B3C" w:rsidRPr="006A30EA">
        <w:rPr>
          <w:rFonts w:ascii="Arial" w:hAnsi="Arial" w:cs="Arial"/>
        </w:rPr>
        <w:t xml:space="preserve">development. They provide a conduit for industry feedback to government on industry trends and for promotion of </w:t>
      </w:r>
      <w:r w:rsidR="00D91B3C" w:rsidRPr="006A30EA">
        <w:rPr>
          <w:rFonts w:ascii="Arial" w:hAnsi="Arial" w:cs="Arial"/>
          <w:lang w:val="en"/>
        </w:rPr>
        <w:t>VET</w:t>
      </w:r>
      <w:r w:rsidR="00D91B3C" w:rsidRPr="006A30EA">
        <w:rPr>
          <w:rFonts w:ascii="Arial" w:hAnsi="Arial" w:cs="Arial"/>
        </w:rPr>
        <w:t xml:space="preserve"> to employers.</w:t>
      </w:r>
      <w:r w:rsidR="003A106D">
        <w:rPr>
          <w:rFonts w:ascii="Arial" w:hAnsi="Arial" w:cs="Arial"/>
        </w:rPr>
        <w:t xml:space="preserve"> </w:t>
      </w:r>
    </w:p>
    <w:p w:rsidR="003637A0" w:rsidRDefault="003637A0" w:rsidP="00E50477">
      <w:pPr>
        <w:spacing w:after="240"/>
        <w:rPr>
          <w:rFonts w:ascii="Arial" w:hAnsi="Arial" w:cs="Arial"/>
        </w:rPr>
      </w:pPr>
      <w:r>
        <w:rPr>
          <w:rFonts w:ascii="Arial" w:hAnsi="Arial" w:cs="Arial"/>
        </w:rPr>
        <w:t>IRCs</w:t>
      </w:r>
      <w:r w:rsidRPr="006A30EA">
        <w:rPr>
          <w:rFonts w:ascii="Arial" w:hAnsi="Arial" w:cs="Arial"/>
        </w:rPr>
        <w:t xml:space="preserve"> are the formal point through which industry requirements for skills are considered and defined in training packages.</w:t>
      </w:r>
    </w:p>
    <w:p w:rsidR="003637A0" w:rsidRDefault="003637A0" w:rsidP="003637A0">
      <w:pPr>
        <w:spacing w:after="240"/>
        <w:rPr>
          <w:rFonts w:ascii="Arial" w:hAnsi="Arial" w:cs="Arial"/>
        </w:rPr>
      </w:pPr>
      <w:r>
        <w:rPr>
          <w:rFonts w:ascii="Arial" w:hAnsi="Arial" w:cs="Arial"/>
        </w:rPr>
        <w:t xml:space="preserve">There </w:t>
      </w:r>
      <w:r w:rsidR="005B0B4C">
        <w:rPr>
          <w:rFonts w:ascii="Arial" w:hAnsi="Arial" w:cs="Arial"/>
        </w:rPr>
        <w:t>will not be a</w:t>
      </w:r>
      <w:r>
        <w:rPr>
          <w:rFonts w:ascii="Arial" w:hAnsi="Arial" w:cs="Arial"/>
        </w:rPr>
        <w:t xml:space="preserve"> ‘one-size-fits-all’ </w:t>
      </w:r>
      <w:r w:rsidR="000A1779">
        <w:rPr>
          <w:rFonts w:ascii="Arial" w:hAnsi="Arial" w:cs="Arial"/>
        </w:rPr>
        <w:t xml:space="preserve">formula for the </w:t>
      </w:r>
      <w:r>
        <w:rPr>
          <w:rFonts w:ascii="Arial" w:hAnsi="Arial" w:cs="Arial"/>
        </w:rPr>
        <w:t xml:space="preserve">composition </w:t>
      </w:r>
      <w:r w:rsidR="000A1779">
        <w:rPr>
          <w:rFonts w:ascii="Arial" w:hAnsi="Arial" w:cs="Arial"/>
        </w:rPr>
        <w:t xml:space="preserve">of </w:t>
      </w:r>
      <w:r>
        <w:rPr>
          <w:rFonts w:ascii="Arial" w:hAnsi="Arial" w:cs="Arial"/>
        </w:rPr>
        <w:t>IRC</w:t>
      </w:r>
      <w:r w:rsidR="000A1779">
        <w:rPr>
          <w:rFonts w:ascii="Arial" w:hAnsi="Arial" w:cs="Arial"/>
        </w:rPr>
        <w:t xml:space="preserve"> membership</w:t>
      </w:r>
      <w:r>
        <w:rPr>
          <w:rFonts w:ascii="Arial" w:hAnsi="Arial" w:cs="Arial"/>
        </w:rPr>
        <w:t xml:space="preserve">. IRCs are </w:t>
      </w:r>
      <w:r w:rsidR="000A1779">
        <w:rPr>
          <w:rFonts w:ascii="Arial" w:hAnsi="Arial" w:cs="Arial"/>
        </w:rPr>
        <w:t xml:space="preserve">comprised </w:t>
      </w:r>
      <w:r>
        <w:rPr>
          <w:rFonts w:ascii="Arial" w:hAnsi="Arial" w:cs="Arial"/>
        </w:rPr>
        <w:t>of industry representatives with expertise from a cross</w:t>
      </w:r>
      <w:r w:rsidR="000A1779">
        <w:rPr>
          <w:rFonts w:ascii="Arial" w:hAnsi="Arial" w:cs="Arial"/>
        </w:rPr>
        <w:t xml:space="preserve">-section of the </w:t>
      </w:r>
      <w:r>
        <w:rPr>
          <w:rFonts w:ascii="Arial" w:hAnsi="Arial" w:cs="Arial"/>
        </w:rPr>
        <w:t>particular industry</w:t>
      </w:r>
      <w:r w:rsidR="000A1779">
        <w:rPr>
          <w:rFonts w:ascii="Arial" w:hAnsi="Arial" w:cs="Arial"/>
        </w:rPr>
        <w:t xml:space="preserve"> or sector</w:t>
      </w:r>
      <w:r>
        <w:rPr>
          <w:rFonts w:ascii="Arial" w:hAnsi="Arial" w:cs="Arial"/>
        </w:rPr>
        <w:t>,</w:t>
      </w:r>
      <w:r w:rsidR="000A1779">
        <w:rPr>
          <w:rFonts w:ascii="Arial" w:hAnsi="Arial" w:cs="Arial"/>
        </w:rPr>
        <w:t xml:space="preserve"> and will be tailored to the particular circumstances of that industry or sector.</w:t>
      </w:r>
      <w:r>
        <w:rPr>
          <w:rFonts w:ascii="Arial" w:hAnsi="Arial" w:cs="Arial"/>
        </w:rPr>
        <w:t xml:space="preserve"> </w:t>
      </w:r>
      <w:r w:rsidR="000A1779">
        <w:rPr>
          <w:rFonts w:ascii="Arial" w:hAnsi="Arial" w:cs="Arial"/>
        </w:rPr>
        <w:t xml:space="preserve">The primary purpose of the </w:t>
      </w:r>
      <w:r w:rsidR="00620C92">
        <w:rPr>
          <w:rFonts w:ascii="Arial" w:hAnsi="Arial" w:cs="Arial"/>
        </w:rPr>
        <w:t xml:space="preserve">IRC </w:t>
      </w:r>
      <w:r>
        <w:rPr>
          <w:rFonts w:ascii="Arial" w:hAnsi="Arial" w:cs="Arial"/>
        </w:rPr>
        <w:t xml:space="preserve">is to </w:t>
      </w:r>
      <w:r w:rsidR="000A1779">
        <w:rPr>
          <w:rFonts w:ascii="Arial" w:hAnsi="Arial" w:cs="Arial"/>
        </w:rPr>
        <w:t>provide</w:t>
      </w:r>
      <w:r>
        <w:rPr>
          <w:rFonts w:ascii="Arial" w:hAnsi="Arial" w:cs="Arial"/>
        </w:rPr>
        <w:t xml:space="preserve"> advice</w:t>
      </w:r>
      <w:r w:rsidR="0083202B">
        <w:rPr>
          <w:rFonts w:ascii="Arial" w:hAnsi="Arial" w:cs="Arial"/>
        </w:rPr>
        <w:t xml:space="preserve"> to the AISC about the skills needs of their industry or sector</w:t>
      </w:r>
      <w:r w:rsidR="00460BA6">
        <w:rPr>
          <w:rFonts w:ascii="Arial" w:hAnsi="Arial" w:cs="Arial"/>
        </w:rPr>
        <w:t>,</w:t>
      </w:r>
      <w:r>
        <w:rPr>
          <w:rFonts w:ascii="Arial" w:hAnsi="Arial" w:cs="Arial"/>
        </w:rPr>
        <w:t xml:space="preserve"> </w:t>
      </w:r>
      <w:r w:rsidR="000014A4">
        <w:rPr>
          <w:rFonts w:ascii="Arial" w:hAnsi="Arial" w:cs="Arial"/>
        </w:rPr>
        <w:t xml:space="preserve">based on their experience and </w:t>
      </w:r>
      <w:r w:rsidR="00B52220">
        <w:rPr>
          <w:rFonts w:ascii="Arial" w:hAnsi="Arial" w:cs="Arial"/>
        </w:rPr>
        <w:t>expertise</w:t>
      </w:r>
      <w:r w:rsidR="00C52598">
        <w:rPr>
          <w:rFonts w:ascii="Arial" w:hAnsi="Arial" w:cs="Arial"/>
        </w:rPr>
        <w:t>.</w:t>
      </w:r>
      <w:r w:rsidR="00460BA6">
        <w:rPr>
          <w:rFonts w:ascii="Arial" w:hAnsi="Arial" w:cs="Arial"/>
        </w:rPr>
        <w:t xml:space="preserve"> </w:t>
      </w:r>
    </w:p>
    <w:p w:rsidR="00CF4058" w:rsidRDefault="00CF4058" w:rsidP="00196ED1">
      <w:pPr>
        <w:spacing w:after="240"/>
        <w:rPr>
          <w:rFonts w:ascii="Arial" w:hAnsi="Arial" w:cs="Arial"/>
        </w:rPr>
      </w:pPr>
      <w:r>
        <w:rPr>
          <w:rFonts w:ascii="Arial" w:hAnsi="Arial" w:cs="Arial"/>
        </w:rPr>
        <w:t xml:space="preserve">Participation </w:t>
      </w:r>
      <w:r w:rsidR="00A319E5">
        <w:rPr>
          <w:rFonts w:ascii="Arial" w:hAnsi="Arial" w:cs="Arial"/>
        </w:rPr>
        <w:t>on</w:t>
      </w:r>
      <w:r>
        <w:rPr>
          <w:rFonts w:ascii="Arial" w:hAnsi="Arial" w:cs="Arial"/>
        </w:rPr>
        <w:t xml:space="preserve"> IRCs is voluntary and represents</w:t>
      </w:r>
      <w:r w:rsidR="00A319E5">
        <w:rPr>
          <w:rFonts w:ascii="Arial" w:hAnsi="Arial" w:cs="Arial"/>
        </w:rPr>
        <w:t xml:space="preserve"> a part of</w:t>
      </w:r>
      <w:r>
        <w:rPr>
          <w:rFonts w:ascii="Arial" w:hAnsi="Arial" w:cs="Arial"/>
        </w:rPr>
        <w:t xml:space="preserve"> industry’s ‘in-kind contribution’ to the </w:t>
      </w:r>
      <w:r w:rsidR="00A319E5">
        <w:rPr>
          <w:rFonts w:ascii="Arial" w:hAnsi="Arial" w:cs="Arial"/>
        </w:rPr>
        <w:t xml:space="preserve">operation of </w:t>
      </w:r>
      <w:r>
        <w:rPr>
          <w:rFonts w:ascii="Arial" w:hAnsi="Arial" w:cs="Arial"/>
        </w:rPr>
        <w:t>a robust VET system</w:t>
      </w:r>
      <w:r w:rsidR="00A319E5">
        <w:rPr>
          <w:rFonts w:ascii="Arial" w:hAnsi="Arial" w:cs="Arial"/>
        </w:rPr>
        <w:t xml:space="preserve"> that </w:t>
      </w:r>
      <w:r w:rsidR="002916CA">
        <w:rPr>
          <w:rFonts w:ascii="Arial" w:hAnsi="Arial" w:cs="Arial"/>
        </w:rPr>
        <w:t xml:space="preserve">underpins </w:t>
      </w:r>
      <w:r w:rsidR="00A319E5">
        <w:rPr>
          <w:rFonts w:ascii="Arial" w:hAnsi="Arial" w:cs="Arial"/>
        </w:rPr>
        <w:t xml:space="preserve">skilled </w:t>
      </w:r>
      <w:r w:rsidR="002916CA">
        <w:rPr>
          <w:rFonts w:ascii="Arial" w:hAnsi="Arial" w:cs="Arial"/>
        </w:rPr>
        <w:t xml:space="preserve">and productive </w:t>
      </w:r>
      <w:r w:rsidR="00A319E5">
        <w:rPr>
          <w:rFonts w:ascii="Arial" w:hAnsi="Arial" w:cs="Arial"/>
        </w:rPr>
        <w:t>workforces</w:t>
      </w:r>
      <w:r>
        <w:rPr>
          <w:rFonts w:ascii="Arial" w:hAnsi="Arial" w:cs="Arial"/>
        </w:rPr>
        <w:t>.</w:t>
      </w:r>
    </w:p>
    <w:p w:rsidR="003A106D" w:rsidRDefault="009C369E" w:rsidP="00196ED1">
      <w:pPr>
        <w:spacing w:after="240"/>
        <w:rPr>
          <w:rFonts w:ascii="Arial" w:hAnsi="Arial" w:cs="Arial"/>
        </w:rPr>
      </w:pPr>
      <w:r>
        <w:rPr>
          <w:rFonts w:ascii="Arial" w:hAnsi="Arial" w:cs="Arial"/>
        </w:rPr>
        <w:t>IRCs</w:t>
      </w:r>
      <w:r w:rsidR="00D91B3C" w:rsidRPr="006A30EA">
        <w:rPr>
          <w:rFonts w:ascii="Arial" w:hAnsi="Arial" w:cs="Arial"/>
        </w:rPr>
        <w:t xml:space="preserve"> </w:t>
      </w:r>
      <w:r w:rsidR="00365364" w:rsidRPr="006A30EA">
        <w:rPr>
          <w:rFonts w:ascii="Arial" w:hAnsi="Arial" w:cs="Arial"/>
        </w:rPr>
        <w:t>are</w:t>
      </w:r>
      <w:r w:rsidR="00D91B3C" w:rsidRPr="006A30EA">
        <w:rPr>
          <w:rFonts w:ascii="Arial" w:hAnsi="Arial" w:cs="Arial"/>
        </w:rPr>
        <w:t xml:space="preserve"> formed</w:t>
      </w:r>
      <w:r w:rsidR="003637A0">
        <w:rPr>
          <w:rFonts w:ascii="Arial" w:hAnsi="Arial" w:cs="Arial"/>
        </w:rPr>
        <w:t xml:space="preserve"> and</w:t>
      </w:r>
      <w:r w:rsidR="00D91B3C" w:rsidRPr="006A30EA">
        <w:rPr>
          <w:rFonts w:ascii="Arial" w:hAnsi="Arial" w:cs="Arial"/>
        </w:rPr>
        <w:t xml:space="preserve"> activated as required to direct </w:t>
      </w:r>
      <w:r w:rsidR="00CB23BE">
        <w:rPr>
          <w:rFonts w:ascii="Arial" w:hAnsi="Arial" w:cs="Arial"/>
        </w:rPr>
        <w:t xml:space="preserve">SSOs </w:t>
      </w:r>
      <w:r w:rsidR="00D91B3C" w:rsidRPr="006A30EA">
        <w:rPr>
          <w:rFonts w:ascii="Arial" w:hAnsi="Arial" w:cs="Arial"/>
        </w:rPr>
        <w:t>in the review, development and implementation of training package content relevant to the industry sectors they cover.</w:t>
      </w:r>
    </w:p>
    <w:p w:rsidR="003637A0" w:rsidRDefault="00D020CC" w:rsidP="00196ED1">
      <w:pPr>
        <w:spacing w:after="240"/>
        <w:rPr>
          <w:rFonts w:ascii="Arial" w:hAnsi="Arial" w:cs="Arial"/>
        </w:rPr>
      </w:pPr>
      <w:r>
        <w:rPr>
          <w:rFonts w:ascii="Arial" w:hAnsi="Arial" w:cs="Arial"/>
        </w:rPr>
        <w:t xml:space="preserve">At the commencement of the new arrangements and from time to time, the AISC and the </w:t>
      </w:r>
      <w:r w:rsidR="001D5228">
        <w:rPr>
          <w:rFonts w:ascii="Arial" w:hAnsi="Arial" w:cs="Arial"/>
        </w:rPr>
        <w:t>d</w:t>
      </w:r>
      <w:r>
        <w:rPr>
          <w:rFonts w:ascii="Arial" w:hAnsi="Arial" w:cs="Arial"/>
        </w:rPr>
        <w:t>epartment will work with industry stakeholders, IRC</w:t>
      </w:r>
      <w:r w:rsidR="00EF69F9">
        <w:rPr>
          <w:rFonts w:ascii="Arial" w:hAnsi="Arial" w:cs="Arial"/>
        </w:rPr>
        <w:t>s</w:t>
      </w:r>
      <w:r w:rsidR="006D77F3">
        <w:rPr>
          <w:rFonts w:ascii="Arial" w:hAnsi="Arial" w:cs="Arial"/>
        </w:rPr>
        <w:t>, SSOs</w:t>
      </w:r>
      <w:r>
        <w:rPr>
          <w:rFonts w:ascii="Arial" w:hAnsi="Arial" w:cs="Arial"/>
        </w:rPr>
        <w:t xml:space="preserve"> and state and territory governments </w:t>
      </w:r>
      <w:r w:rsidR="00E207EF">
        <w:rPr>
          <w:rFonts w:ascii="Arial" w:hAnsi="Arial" w:cs="Arial"/>
        </w:rPr>
        <w:t>to review</w:t>
      </w:r>
      <w:r w:rsidR="00657015" w:rsidRPr="00657015">
        <w:rPr>
          <w:rFonts w:ascii="Arial" w:hAnsi="Arial" w:cs="Arial"/>
        </w:rPr>
        <w:t xml:space="preserve"> </w:t>
      </w:r>
      <w:r w:rsidR="00CC6BB8">
        <w:rPr>
          <w:rFonts w:ascii="Arial" w:hAnsi="Arial" w:cs="Arial"/>
        </w:rPr>
        <w:t xml:space="preserve">the </w:t>
      </w:r>
      <w:r w:rsidR="00657015" w:rsidRPr="00657015">
        <w:rPr>
          <w:rFonts w:ascii="Arial" w:hAnsi="Arial" w:cs="Arial"/>
        </w:rPr>
        <w:t>scope and membership</w:t>
      </w:r>
      <w:r>
        <w:rPr>
          <w:rFonts w:ascii="Arial" w:hAnsi="Arial" w:cs="Arial"/>
        </w:rPr>
        <w:t xml:space="preserve"> of IRCs</w:t>
      </w:r>
      <w:r w:rsidR="00E207EF">
        <w:rPr>
          <w:rFonts w:ascii="Arial" w:hAnsi="Arial" w:cs="Arial"/>
        </w:rPr>
        <w:t>.</w:t>
      </w:r>
      <w:r w:rsidR="00A469E4">
        <w:rPr>
          <w:rFonts w:ascii="Arial" w:hAnsi="Arial" w:cs="Arial"/>
        </w:rPr>
        <w:t xml:space="preserve"> </w:t>
      </w:r>
      <w:r w:rsidR="00712401">
        <w:rPr>
          <w:rFonts w:ascii="Arial" w:hAnsi="Arial" w:cs="Arial"/>
        </w:rPr>
        <w:t xml:space="preserve">The </w:t>
      </w:r>
      <w:r>
        <w:rPr>
          <w:rFonts w:ascii="Arial" w:hAnsi="Arial" w:cs="Arial"/>
        </w:rPr>
        <w:t xml:space="preserve">purpose of the </w:t>
      </w:r>
      <w:r w:rsidR="00712401">
        <w:rPr>
          <w:rFonts w:ascii="Arial" w:hAnsi="Arial" w:cs="Arial"/>
        </w:rPr>
        <w:t xml:space="preserve">review </w:t>
      </w:r>
      <w:r>
        <w:rPr>
          <w:rFonts w:ascii="Arial" w:hAnsi="Arial" w:cs="Arial"/>
        </w:rPr>
        <w:t xml:space="preserve">is to ensure that </w:t>
      </w:r>
      <w:r w:rsidR="001D5228">
        <w:rPr>
          <w:rFonts w:ascii="Arial" w:hAnsi="Arial" w:cs="Arial"/>
        </w:rPr>
        <w:t xml:space="preserve">the composition of each </w:t>
      </w:r>
      <w:r w:rsidR="00712401">
        <w:rPr>
          <w:rFonts w:ascii="Arial" w:hAnsi="Arial" w:cs="Arial"/>
        </w:rPr>
        <w:t>IRC</w:t>
      </w:r>
      <w:r w:rsidR="00B82D9A">
        <w:rPr>
          <w:rFonts w:ascii="Arial" w:hAnsi="Arial" w:cs="Arial"/>
        </w:rPr>
        <w:t xml:space="preserve"> </w:t>
      </w:r>
      <w:r w:rsidR="00741B63">
        <w:rPr>
          <w:rFonts w:ascii="Arial" w:hAnsi="Arial" w:cs="Arial"/>
        </w:rPr>
        <w:t xml:space="preserve">is fully representative of </w:t>
      </w:r>
      <w:r w:rsidR="001D5228">
        <w:rPr>
          <w:rFonts w:ascii="Arial" w:hAnsi="Arial" w:cs="Arial"/>
        </w:rPr>
        <w:t>the industry or sector</w:t>
      </w:r>
      <w:r w:rsidR="00E92E0A">
        <w:rPr>
          <w:rFonts w:ascii="Arial" w:hAnsi="Arial" w:cs="Arial"/>
        </w:rPr>
        <w:t>, across Australia</w:t>
      </w:r>
      <w:r>
        <w:rPr>
          <w:rFonts w:ascii="Arial" w:hAnsi="Arial" w:cs="Arial"/>
        </w:rPr>
        <w:t xml:space="preserve">. </w:t>
      </w:r>
      <w:r w:rsidR="00F5095F">
        <w:rPr>
          <w:rFonts w:ascii="Arial" w:hAnsi="Arial" w:cs="Arial"/>
        </w:rPr>
        <w:t xml:space="preserve">Reviews </w:t>
      </w:r>
      <w:r w:rsidR="00C92B07">
        <w:rPr>
          <w:rFonts w:ascii="Arial" w:hAnsi="Arial" w:cs="Arial"/>
        </w:rPr>
        <w:t xml:space="preserve">will include broad consultation with </w:t>
      </w:r>
      <w:r w:rsidR="00DD56AA">
        <w:rPr>
          <w:rFonts w:ascii="Arial" w:hAnsi="Arial" w:cs="Arial"/>
        </w:rPr>
        <w:t>industry</w:t>
      </w:r>
      <w:r w:rsidR="00C92B07">
        <w:rPr>
          <w:rFonts w:ascii="Arial" w:hAnsi="Arial" w:cs="Arial"/>
        </w:rPr>
        <w:t xml:space="preserve"> stakeholders</w:t>
      </w:r>
      <w:r w:rsidR="00DD56AA">
        <w:rPr>
          <w:rFonts w:ascii="Arial" w:hAnsi="Arial" w:cs="Arial"/>
        </w:rPr>
        <w:t>,</w:t>
      </w:r>
      <w:r w:rsidR="00C92B07">
        <w:rPr>
          <w:rFonts w:ascii="Arial" w:hAnsi="Arial" w:cs="Arial"/>
        </w:rPr>
        <w:t xml:space="preserve"> including existing IRC</w:t>
      </w:r>
      <w:r w:rsidR="00741B63">
        <w:rPr>
          <w:rFonts w:ascii="Arial" w:hAnsi="Arial" w:cs="Arial"/>
        </w:rPr>
        <w:t xml:space="preserve"> member</w:t>
      </w:r>
      <w:r w:rsidR="00C92B07">
        <w:rPr>
          <w:rFonts w:ascii="Arial" w:hAnsi="Arial" w:cs="Arial"/>
        </w:rPr>
        <w:t xml:space="preserve">s. </w:t>
      </w:r>
      <w:r w:rsidR="003637A0">
        <w:rPr>
          <w:rFonts w:ascii="Arial" w:hAnsi="Arial" w:cs="Arial"/>
        </w:rPr>
        <w:t xml:space="preserve">The </w:t>
      </w:r>
      <w:r w:rsidR="00E1651D">
        <w:rPr>
          <w:rFonts w:ascii="Arial" w:hAnsi="Arial" w:cs="Arial"/>
        </w:rPr>
        <w:t>proposed structure and membership</w:t>
      </w:r>
      <w:r w:rsidR="00B52220">
        <w:rPr>
          <w:rFonts w:ascii="Arial" w:hAnsi="Arial" w:cs="Arial"/>
        </w:rPr>
        <w:t xml:space="preserve"> will be </w:t>
      </w:r>
      <w:r w:rsidR="00741B63">
        <w:rPr>
          <w:rFonts w:ascii="Arial" w:hAnsi="Arial" w:cs="Arial"/>
        </w:rPr>
        <w:t xml:space="preserve">subject to a decision of the </w:t>
      </w:r>
      <w:r w:rsidR="003637A0">
        <w:rPr>
          <w:rFonts w:ascii="Arial" w:hAnsi="Arial" w:cs="Arial"/>
        </w:rPr>
        <w:t>AISC</w:t>
      </w:r>
      <w:r w:rsidR="00DD56AA">
        <w:rPr>
          <w:rFonts w:ascii="Arial" w:hAnsi="Arial" w:cs="Arial"/>
        </w:rPr>
        <w:t>.</w:t>
      </w:r>
    </w:p>
    <w:p w:rsidR="00881A3F" w:rsidRDefault="00881A3F" w:rsidP="00196ED1">
      <w:pPr>
        <w:spacing w:after="240"/>
        <w:rPr>
          <w:rFonts w:ascii="Arial" w:hAnsi="Arial" w:cs="Arial"/>
        </w:rPr>
      </w:pPr>
      <w:r>
        <w:rPr>
          <w:rFonts w:ascii="Arial" w:hAnsi="Arial" w:cs="Arial"/>
        </w:rPr>
        <w:t>Proposed changes to membership outside of a formal review will need to be notified to the department, and where substantive</w:t>
      </w:r>
      <w:r>
        <w:rPr>
          <w:rStyle w:val="FootnoteReference"/>
          <w:rFonts w:ascii="Arial" w:hAnsi="Arial" w:cs="Arial"/>
        </w:rPr>
        <w:footnoteReference w:id="2"/>
      </w:r>
      <w:r>
        <w:rPr>
          <w:rFonts w:ascii="Arial" w:hAnsi="Arial" w:cs="Arial"/>
        </w:rPr>
        <w:t xml:space="preserve">, subject to AISC approval. The AISC would be notified </w:t>
      </w:r>
      <w:r w:rsidR="00E92E0A">
        <w:rPr>
          <w:rFonts w:ascii="Arial" w:hAnsi="Arial" w:cs="Arial"/>
        </w:rPr>
        <w:t xml:space="preserve">by the department </w:t>
      </w:r>
      <w:r>
        <w:rPr>
          <w:rFonts w:ascii="Arial" w:hAnsi="Arial" w:cs="Arial"/>
        </w:rPr>
        <w:t>of all changes to membership on a regular basis.</w:t>
      </w:r>
    </w:p>
    <w:p w:rsidR="00D91B3C" w:rsidRPr="006A30EA" w:rsidRDefault="00C75CF3" w:rsidP="00196ED1">
      <w:pPr>
        <w:spacing w:after="240"/>
        <w:rPr>
          <w:rFonts w:ascii="Arial" w:hAnsi="Arial" w:cs="Arial"/>
        </w:rPr>
      </w:pPr>
      <w:r>
        <w:rPr>
          <w:rFonts w:ascii="Arial" w:hAnsi="Arial" w:cs="Arial"/>
        </w:rPr>
        <w:lastRenderedPageBreak/>
        <w:t xml:space="preserve">IRCs are expected to operate in accordance with </w:t>
      </w:r>
      <w:r w:rsidR="0022774A">
        <w:rPr>
          <w:rFonts w:ascii="Arial" w:hAnsi="Arial" w:cs="Arial"/>
        </w:rPr>
        <w:t xml:space="preserve">this </w:t>
      </w:r>
      <w:r>
        <w:rPr>
          <w:rFonts w:ascii="Arial" w:hAnsi="Arial" w:cs="Arial"/>
        </w:rPr>
        <w:t xml:space="preserve">framework and </w:t>
      </w:r>
      <w:r w:rsidR="00D91B3C" w:rsidRPr="006A30EA">
        <w:rPr>
          <w:rFonts w:ascii="Arial" w:hAnsi="Arial" w:cs="Arial"/>
        </w:rPr>
        <w:t xml:space="preserve">will perform the following functions (supported by their </w:t>
      </w:r>
      <w:r w:rsidR="00CB23BE">
        <w:rPr>
          <w:rFonts w:ascii="Arial" w:hAnsi="Arial" w:cs="Arial"/>
        </w:rPr>
        <w:t xml:space="preserve">SSO </w:t>
      </w:r>
      <w:r w:rsidR="00D91B3C" w:rsidRPr="006A30EA">
        <w:rPr>
          <w:rFonts w:ascii="Arial" w:hAnsi="Arial" w:cs="Arial"/>
        </w:rPr>
        <w:t xml:space="preserve">as required): </w:t>
      </w:r>
    </w:p>
    <w:p w:rsidR="00D91B3C" w:rsidRPr="006A30EA" w:rsidRDefault="00914F1C" w:rsidP="00CD5574">
      <w:pPr>
        <w:numPr>
          <w:ilvl w:val="1"/>
          <w:numId w:val="24"/>
        </w:numPr>
        <w:tabs>
          <w:tab w:val="num" w:pos="-1572"/>
        </w:tabs>
        <w:spacing w:before="40" w:after="120" w:line="280" w:lineRule="atLeast"/>
        <w:rPr>
          <w:rFonts w:ascii="Arial" w:hAnsi="Arial" w:cs="Arial"/>
        </w:rPr>
      </w:pPr>
      <w:r>
        <w:rPr>
          <w:rFonts w:ascii="Arial" w:hAnsi="Arial" w:cs="Arial"/>
        </w:rPr>
        <w:t>G</w:t>
      </w:r>
      <w:r w:rsidR="00D91B3C" w:rsidRPr="006A30EA">
        <w:rPr>
          <w:rFonts w:ascii="Arial" w:hAnsi="Arial" w:cs="Arial"/>
        </w:rPr>
        <w:t xml:space="preserve">ather </w:t>
      </w:r>
      <w:r w:rsidR="007E7A9F">
        <w:rPr>
          <w:rFonts w:ascii="Arial" w:hAnsi="Arial" w:cs="Arial"/>
        </w:rPr>
        <w:t xml:space="preserve">general </w:t>
      </w:r>
      <w:r w:rsidR="00D91B3C" w:rsidRPr="006A30EA">
        <w:rPr>
          <w:rFonts w:ascii="Arial" w:hAnsi="Arial" w:cs="Arial"/>
        </w:rPr>
        <w:t xml:space="preserve">intelligence for their industry sectors to inform advice on training </w:t>
      </w:r>
      <w:r w:rsidR="00365364" w:rsidRPr="006A30EA">
        <w:rPr>
          <w:rFonts w:ascii="Arial" w:hAnsi="Arial" w:cs="Arial"/>
        </w:rPr>
        <w:t>package</w:t>
      </w:r>
      <w:r w:rsidR="002E4B86" w:rsidRPr="006A30EA">
        <w:rPr>
          <w:rFonts w:ascii="Arial" w:hAnsi="Arial" w:cs="Arial"/>
        </w:rPr>
        <w:t xml:space="preserve"> development and review</w:t>
      </w:r>
    </w:p>
    <w:p w:rsidR="00697FA2" w:rsidRPr="006A30EA" w:rsidRDefault="006E64C6" w:rsidP="00697FA2">
      <w:pPr>
        <w:numPr>
          <w:ilvl w:val="1"/>
          <w:numId w:val="8"/>
        </w:numPr>
        <w:tabs>
          <w:tab w:val="num" w:pos="-1288"/>
        </w:tabs>
        <w:spacing w:before="40" w:after="120" w:line="280" w:lineRule="atLeast"/>
        <w:rPr>
          <w:rFonts w:ascii="Arial" w:hAnsi="Arial" w:cs="Arial"/>
        </w:rPr>
      </w:pPr>
      <w:r>
        <w:rPr>
          <w:rFonts w:ascii="Arial" w:hAnsi="Arial" w:cs="Arial"/>
        </w:rPr>
        <w:t>Oversight</w:t>
      </w:r>
      <w:r w:rsidR="00697FA2">
        <w:rPr>
          <w:rFonts w:ascii="Arial" w:hAnsi="Arial" w:cs="Arial"/>
        </w:rPr>
        <w:t xml:space="preserve"> </w:t>
      </w:r>
      <w:r w:rsidR="00697FA2" w:rsidRPr="006A30EA">
        <w:rPr>
          <w:rFonts w:ascii="Arial" w:hAnsi="Arial" w:cs="Arial"/>
        </w:rPr>
        <w:t xml:space="preserve">the development and review of training packages in </w:t>
      </w:r>
      <w:r w:rsidR="005B0B4C">
        <w:rPr>
          <w:rFonts w:ascii="Arial" w:hAnsi="Arial" w:cs="Arial"/>
        </w:rPr>
        <w:t>accordance</w:t>
      </w:r>
      <w:r w:rsidR="00697FA2" w:rsidRPr="006A30EA">
        <w:rPr>
          <w:rFonts w:ascii="Arial" w:hAnsi="Arial" w:cs="Arial"/>
        </w:rPr>
        <w:t xml:space="preserve"> with the requirements of the AISC </w:t>
      </w:r>
    </w:p>
    <w:p w:rsidR="00697FA2" w:rsidRDefault="00741B63" w:rsidP="00CD5574">
      <w:pPr>
        <w:numPr>
          <w:ilvl w:val="1"/>
          <w:numId w:val="8"/>
        </w:numPr>
        <w:tabs>
          <w:tab w:val="num" w:pos="-1288"/>
        </w:tabs>
        <w:spacing w:before="40" w:after="120" w:line="280" w:lineRule="atLeast"/>
        <w:rPr>
          <w:rFonts w:ascii="Arial" w:hAnsi="Arial" w:cs="Arial"/>
        </w:rPr>
      </w:pPr>
      <w:r>
        <w:rPr>
          <w:rFonts w:ascii="Arial" w:hAnsi="Arial" w:cs="Arial"/>
        </w:rPr>
        <w:t xml:space="preserve">Oversight the development of the IRC </w:t>
      </w:r>
      <w:r w:rsidR="002C3743">
        <w:rPr>
          <w:rFonts w:ascii="Arial" w:hAnsi="Arial" w:cs="Arial"/>
        </w:rPr>
        <w:t>workplan</w:t>
      </w:r>
      <w:r>
        <w:rPr>
          <w:rFonts w:ascii="Arial" w:hAnsi="Arial" w:cs="Arial"/>
        </w:rPr>
        <w:t xml:space="preserve"> by the SSO</w:t>
      </w:r>
      <w:r w:rsidR="002C3743">
        <w:rPr>
          <w:rFonts w:ascii="Arial" w:hAnsi="Arial" w:cs="Arial"/>
        </w:rPr>
        <w:t>,</w:t>
      </w:r>
      <w:r w:rsidR="00697FA2">
        <w:rPr>
          <w:rFonts w:ascii="Arial" w:hAnsi="Arial" w:cs="Arial"/>
        </w:rPr>
        <w:t xml:space="preserve"> advising who </w:t>
      </w:r>
      <w:r w:rsidR="00E7751B">
        <w:rPr>
          <w:rFonts w:ascii="Arial" w:hAnsi="Arial" w:cs="Arial"/>
        </w:rPr>
        <w:t xml:space="preserve">should be included in the </w:t>
      </w:r>
      <w:r w:rsidR="0020319F">
        <w:rPr>
          <w:rFonts w:ascii="Arial" w:hAnsi="Arial" w:cs="Arial"/>
        </w:rPr>
        <w:t>consultation</w:t>
      </w:r>
      <w:r w:rsidR="00697FA2">
        <w:rPr>
          <w:rFonts w:ascii="Arial" w:hAnsi="Arial" w:cs="Arial"/>
        </w:rPr>
        <w:t xml:space="preserve"> and the type of information to include</w:t>
      </w:r>
      <w:r w:rsidR="002C3743">
        <w:rPr>
          <w:rFonts w:ascii="Arial" w:hAnsi="Arial" w:cs="Arial"/>
        </w:rPr>
        <w:t xml:space="preserve"> </w:t>
      </w:r>
    </w:p>
    <w:p w:rsidR="00D91B3C" w:rsidRPr="006A30EA" w:rsidRDefault="006E64C6" w:rsidP="00CD5574">
      <w:pPr>
        <w:numPr>
          <w:ilvl w:val="1"/>
          <w:numId w:val="8"/>
        </w:numPr>
        <w:tabs>
          <w:tab w:val="num" w:pos="-1288"/>
        </w:tabs>
        <w:spacing w:before="40" w:after="120" w:line="280" w:lineRule="atLeast"/>
        <w:rPr>
          <w:rFonts w:ascii="Arial" w:hAnsi="Arial" w:cs="Arial"/>
        </w:rPr>
      </w:pPr>
      <w:r>
        <w:rPr>
          <w:rFonts w:ascii="Arial" w:hAnsi="Arial" w:cs="Arial"/>
        </w:rPr>
        <w:t>Provide s</w:t>
      </w:r>
      <w:r w:rsidR="00D91B3C" w:rsidRPr="006A30EA">
        <w:rPr>
          <w:rFonts w:ascii="Arial" w:hAnsi="Arial" w:cs="Arial"/>
        </w:rPr>
        <w:t xml:space="preserve">ign off </w:t>
      </w:r>
      <w:r w:rsidR="00F43E3D">
        <w:rPr>
          <w:rFonts w:ascii="Arial" w:hAnsi="Arial" w:cs="Arial"/>
        </w:rPr>
        <w:t xml:space="preserve">on </w:t>
      </w:r>
      <w:r w:rsidR="00E04E86">
        <w:rPr>
          <w:rFonts w:ascii="Arial" w:hAnsi="Arial" w:cs="Arial"/>
        </w:rPr>
        <w:t xml:space="preserve">the </w:t>
      </w:r>
      <w:r w:rsidR="00697FA2">
        <w:rPr>
          <w:rFonts w:ascii="Arial" w:hAnsi="Arial" w:cs="Arial"/>
        </w:rPr>
        <w:t>workplan</w:t>
      </w:r>
      <w:r w:rsidR="00D91B3C" w:rsidRPr="006A30EA">
        <w:rPr>
          <w:rFonts w:ascii="Arial" w:hAnsi="Arial" w:cs="Arial"/>
        </w:rPr>
        <w:t xml:space="preserve">, business cases, cases for endorsement and other submissions for consideration by the </w:t>
      </w:r>
      <w:r w:rsidR="00365364" w:rsidRPr="006A30EA">
        <w:rPr>
          <w:rFonts w:ascii="Arial" w:hAnsi="Arial" w:cs="Arial"/>
        </w:rPr>
        <w:t>AISC</w:t>
      </w:r>
    </w:p>
    <w:p w:rsidR="00D91B3C" w:rsidRPr="006A30EA" w:rsidRDefault="00F43E3D" w:rsidP="00CD5574">
      <w:pPr>
        <w:numPr>
          <w:ilvl w:val="1"/>
          <w:numId w:val="8"/>
        </w:numPr>
        <w:spacing w:before="40" w:after="120" w:line="280" w:lineRule="atLeast"/>
        <w:rPr>
          <w:rFonts w:ascii="Arial" w:hAnsi="Arial" w:cs="Arial"/>
        </w:rPr>
      </w:pPr>
      <w:r>
        <w:rPr>
          <w:rFonts w:ascii="Arial" w:hAnsi="Arial" w:cs="Arial"/>
        </w:rPr>
        <w:t>R</w:t>
      </w:r>
      <w:r w:rsidR="00D91B3C" w:rsidRPr="006A30EA">
        <w:rPr>
          <w:rFonts w:ascii="Arial" w:hAnsi="Arial" w:cs="Arial"/>
        </w:rPr>
        <w:t>eport</w:t>
      </w:r>
      <w:r w:rsidR="00E4510D">
        <w:rPr>
          <w:rFonts w:ascii="Arial" w:hAnsi="Arial" w:cs="Arial"/>
        </w:rPr>
        <w:t xml:space="preserve"> </w:t>
      </w:r>
      <w:r w:rsidR="00D91B3C" w:rsidRPr="006A30EA">
        <w:rPr>
          <w:rFonts w:ascii="Arial" w:hAnsi="Arial" w:cs="Arial"/>
        </w:rPr>
        <w:t xml:space="preserve">to the </w:t>
      </w:r>
      <w:r w:rsidR="00365364" w:rsidRPr="006A30EA">
        <w:rPr>
          <w:rFonts w:ascii="Arial" w:hAnsi="Arial" w:cs="Arial"/>
        </w:rPr>
        <w:t>AISC</w:t>
      </w:r>
      <w:r w:rsidR="00D91B3C" w:rsidRPr="006A30EA">
        <w:rPr>
          <w:rFonts w:ascii="Arial" w:hAnsi="Arial" w:cs="Arial"/>
        </w:rPr>
        <w:t xml:space="preserve"> on progress of its work</w:t>
      </w:r>
    </w:p>
    <w:p w:rsidR="00D91B3C" w:rsidRDefault="00F43E3D" w:rsidP="00CD5574">
      <w:pPr>
        <w:numPr>
          <w:ilvl w:val="1"/>
          <w:numId w:val="8"/>
        </w:numPr>
        <w:spacing w:before="40" w:after="240" w:line="280" w:lineRule="atLeast"/>
        <w:rPr>
          <w:rFonts w:ascii="Arial" w:hAnsi="Arial" w:cs="Arial"/>
        </w:rPr>
      </w:pPr>
      <w:r>
        <w:rPr>
          <w:rFonts w:ascii="Arial" w:hAnsi="Arial" w:cs="Arial"/>
        </w:rPr>
        <w:t>P</w:t>
      </w:r>
      <w:r w:rsidR="00D91B3C" w:rsidRPr="006A30EA">
        <w:rPr>
          <w:rFonts w:ascii="Arial" w:hAnsi="Arial" w:cs="Arial"/>
        </w:rPr>
        <w:t xml:space="preserve">romote the use of </w:t>
      </w:r>
      <w:r w:rsidR="00D91B3C" w:rsidRPr="006A30EA">
        <w:rPr>
          <w:rFonts w:ascii="Arial" w:hAnsi="Arial" w:cs="Arial"/>
          <w:lang w:val="en"/>
        </w:rPr>
        <w:t>VET</w:t>
      </w:r>
      <w:r w:rsidR="00D91B3C" w:rsidRPr="006A30EA">
        <w:rPr>
          <w:rFonts w:ascii="Arial" w:hAnsi="Arial" w:cs="Arial"/>
        </w:rPr>
        <w:t xml:space="preserve"> in the sectors they represent.</w:t>
      </w:r>
    </w:p>
    <w:p w:rsidR="00F4014A" w:rsidRDefault="00CD023F" w:rsidP="00CE67F9">
      <w:pPr>
        <w:spacing w:after="240"/>
        <w:rPr>
          <w:rFonts w:ascii="Arial" w:hAnsi="Arial" w:cs="Arial"/>
        </w:rPr>
      </w:pPr>
      <w:r>
        <w:rPr>
          <w:rFonts w:ascii="Arial" w:hAnsi="Arial" w:cs="Arial"/>
        </w:rPr>
        <w:t>In the course of the dev</w:t>
      </w:r>
      <w:r w:rsidR="007933A4">
        <w:rPr>
          <w:rFonts w:ascii="Arial" w:hAnsi="Arial" w:cs="Arial"/>
        </w:rPr>
        <w:t xml:space="preserve">elopment and maintenance of </w:t>
      </w:r>
      <w:r>
        <w:rPr>
          <w:rFonts w:ascii="Arial" w:hAnsi="Arial" w:cs="Arial"/>
        </w:rPr>
        <w:t xml:space="preserve">training packages, </w:t>
      </w:r>
      <w:r w:rsidR="00F4014A">
        <w:rPr>
          <w:rFonts w:ascii="Arial" w:hAnsi="Arial" w:cs="Arial"/>
        </w:rPr>
        <w:t>an IRC</w:t>
      </w:r>
      <w:r>
        <w:rPr>
          <w:rFonts w:ascii="Arial" w:hAnsi="Arial" w:cs="Arial"/>
        </w:rPr>
        <w:t xml:space="preserve"> may, through its SSO, </w:t>
      </w:r>
      <w:r w:rsidR="00741B63">
        <w:rPr>
          <w:rFonts w:ascii="Arial" w:hAnsi="Arial" w:cs="Arial"/>
        </w:rPr>
        <w:t>establish and work through one or more</w:t>
      </w:r>
      <w:r>
        <w:rPr>
          <w:rFonts w:ascii="Arial" w:hAnsi="Arial" w:cs="Arial"/>
        </w:rPr>
        <w:t xml:space="preserve"> Technical Advisory Committees (TACs).</w:t>
      </w:r>
      <w:r w:rsidR="00F4014A">
        <w:rPr>
          <w:rFonts w:ascii="Arial" w:hAnsi="Arial" w:cs="Arial"/>
        </w:rPr>
        <w:t xml:space="preserve"> </w:t>
      </w:r>
      <w:r w:rsidR="00460BA6">
        <w:rPr>
          <w:rFonts w:ascii="Arial" w:hAnsi="Arial" w:cs="Arial"/>
        </w:rPr>
        <w:t>A</w:t>
      </w:r>
      <w:r w:rsidR="005B531B">
        <w:rPr>
          <w:rFonts w:ascii="Arial" w:hAnsi="Arial" w:cs="Arial"/>
        </w:rPr>
        <w:t xml:space="preserve"> TAC</w:t>
      </w:r>
      <w:r w:rsidR="00460BA6">
        <w:rPr>
          <w:rFonts w:ascii="Arial" w:hAnsi="Arial" w:cs="Arial"/>
        </w:rPr>
        <w:t xml:space="preserve"> may, for example,</w:t>
      </w:r>
      <w:r w:rsidR="005B531B">
        <w:rPr>
          <w:rFonts w:ascii="Arial" w:hAnsi="Arial" w:cs="Arial"/>
        </w:rPr>
        <w:t xml:space="preserve"> include technical industry experts, industry associations, regulators and training providers, and </w:t>
      </w:r>
      <w:r w:rsidR="00836DD0">
        <w:rPr>
          <w:rFonts w:ascii="Arial" w:hAnsi="Arial" w:cs="Arial"/>
        </w:rPr>
        <w:t xml:space="preserve">can assist </w:t>
      </w:r>
      <w:r w:rsidR="00460BA6">
        <w:rPr>
          <w:rFonts w:ascii="Arial" w:hAnsi="Arial" w:cs="Arial"/>
        </w:rPr>
        <w:t xml:space="preserve">the IRC by </w:t>
      </w:r>
      <w:r w:rsidR="00836DD0">
        <w:rPr>
          <w:rFonts w:ascii="Arial" w:hAnsi="Arial" w:cs="Arial"/>
        </w:rPr>
        <w:t>providing technical</w:t>
      </w:r>
      <w:r w:rsidR="005B531B">
        <w:rPr>
          <w:rFonts w:ascii="Arial" w:hAnsi="Arial" w:cs="Arial"/>
        </w:rPr>
        <w:t xml:space="preserve"> input </w:t>
      </w:r>
      <w:r w:rsidR="00460BA6">
        <w:rPr>
          <w:rFonts w:ascii="Arial" w:hAnsi="Arial" w:cs="Arial"/>
        </w:rPr>
        <w:t>to the review and development</w:t>
      </w:r>
      <w:r w:rsidR="005B531B">
        <w:rPr>
          <w:rFonts w:ascii="Arial" w:hAnsi="Arial" w:cs="Arial"/>
        </w:rPr>
        <w:t xml:space="preserve"> of training packages. </w:t>
      </w:r>
      <w:r w:rsidR="009D24D7">
        <w:rPr>
          <w:rFonts w:ascii="Arial" w:hAnsi="Arial" w:cs="Arial"/>
        </w:rPr>
        <w:t>Expectations</w:t>
      </w:r>
      <w:r w:rsidR="00F4014A">
        <w:rPr>
          <w:rFonts w:ascii="Arial" w:hAnsi="Arial" w:cs="Arial"/>
        </w:rPr>
        <w:t xml:space="preserve"> in relation to the use of TACs are:</w:t>
      </w:r>
    </w:p>
    <w:p w:rsidR="00CD023F" w:rsidRDefault="00E90FE1" w:rsidP="00CE67F9">
      <w:pPr>
        <w:numPr>
          <w:ilvl w:val="1"/>
          <w:numId w:val="40"/>
        </w:numPr>
        <w:spacing w:before="40" w:after="120" w:line="280" w:lineRule="atLeast"/>
        <w:ind w:left="567" w:hanging="567"/>
        <w:rPr>
          <w:rFonts w:ascii="Arial" w:hAnsi="Arial" w:cs="Arial"/>
        </w:rPr>
      </w:pPr>
      <w:r>
        <w:rPr>
          <w:rFonts w:ascii="Arial" w:hAnsi="Arial" w:cs="Arial"/>
        </w:rPr>
        <w:t xml:space="preserve">The establishment of a </w:t>
      </w:r>
      <w:r w:rsidR="00F4014A" w:rsidRPr="00CE67F9">
        <w:rPr>
          <w:rFonts w:ascii="Arial" w:hAnsi="Arial" w:cs="Arial"/>
        </w:rPr>
        <w:t xml:space="preserve">TAC </w:t>
      </w:r>
      <w:r>
        <w:rPr>
          <w:rFonts w:ascii="Arial" w:hAnsi="Arial" w:cs="Arial"/>
        </w:rPr>
        <w:t xml:space="preserve">is </w:t>
      </w:r>
      <w:r w:rsidR="00460BA6">
        <w:rPr>
          <w:rFonts w:ascii="Arial" w:hAnsi="Arial" w:cs="Arial"/>
        </w:rPr>
        <w:t xml:space="preserve">not </w:t>
      </w:r>
      <w:r>
        <w:rPr>
          <w:rFonts w:ascii="Arial" w:hAnsi="Arial" w:cs="Arial"/>
        </w:rPr>
        <w:t xml:space="preserve">subject to approval by the </w:t>
      </w:r>
      <w:r w:rsidR="00F4014A" w:rsidRPr="00CE67F9">
        <w:rPr>
          <w:rFonts w:ascii="Arial" w:hAnsi="Arial" w:cs="Arial"/>
        </w:rPr>
        <w:t>AISC</w:t>
      </w:r>
      <w:r w:rsidR="001F5AD8">
        <w:rPr>
          <w:rFonts w:ascii="Arial" w:hAnsi="Arial" w:cs="Arial"/>
        </w:rPr>
        <w:t xml:space="preserve"> and may be done on an ad-</w:t>
      </w:r>
      <w:r w:rsidR="00460BA6">
        <w:rPr>
          <w:rFonts w:ascii="Arial" w:hAnsi="Arial" w:cs="Arial"/>
        </w:rPr>
        <w:t>hoc basis as the need arises</w:t>
      </w:r>
      <w:r w:rsidR="00F4014A" w:rsidRPr="00CE67F9">
        <w:rPr>
          <w:rFonts w:ascii="Arial" w:hAnsi="Arial" w:cs="Arial"/>
        </w:rPr>
        <w:t xml:space="preserve"> </w:t>
      </w:r>
    </w:p>
    <w:p w:rsidR="00F4014A" w:rsidRPr="00EF69F9" w:rsidRDefault="00E90FE1" w:rsidP="00CE67F9">
      <w:pPr>
        <w:numPr>
          <w:ilvl w:val="1"/>
          <w:numId w:val="40"/>
        </w:numPr>
        <w:spacing w:before="40" w:after="120" w:line="280" w:lineRule="atLeast"/>
        <w:ind w:left="567" w:hanging="567"/>
        <w:rPr>
          <w:rFonts w:ascii="Arial" w:hAnsi="Arial" w:cs="Arial"/>
        </w:rPr>
      </w:pPr>
      <w:r>
        <w:rPr>
          <w:rFonts w:ascii="Arial" w:hAnsi="Arial" w:cs="Arial"/>
        </w:rPr>
        <w:t xml:space="preserve">Support for the operation of a TAC </w:t>
      </w:r>
      <w:r w:rsidR="00F4014A">
        <w:rPr>
          <w:rFonts w:ascii="Arial" w:hAnsi="Arial" w:cs="Arial"/>
        </w:rPr>
        <w:t>is subject to the SSO funding agreement with the department</w:t>
      </w:r>
      <w:r w:rsidR="00E7751B">
        <w:rPr>
          <w:rFonts w:ascii="Arial" w:hAnsi="Arial" w:cs="Arial"/>
        </w:rPr>
        <w:t xml:space="preserve"> and the M</w:t>
      </w:r>
      <w:r w:rsidR="0020319F">
        <w:rPr>
          <w:rFonts w:ascii="Arial" w:hAnsi="Arial" w:cs="Arial"/>
        </w:rPr>
        <w:t>o</w:t>
      </w:r>
      <w:r w:rsidR="00E7751B">
        <w:rPr>
          <w:rFonts w:ascii="Arial" w:hAnsi="Arial" w:cs="Arial"/>
        </w:rPr>
        <w:t>U between the IRC and the SSO</w:t>
      </w:r>
      <w:r w:rsidR="00F4014A">
        <w:rPr>
          <w:rFonts w:ascii="Arial" w:hAnsi="Arial" w:cs="Arial"/>
        </w:rPr>
        <w:t>.</w:t>
      </w:r>
    </w:p>
    <w:p w:rsidR="003D717D" w:rsidRPr="00DC00E5" w:rsidRDefault="007718F0" w:rsidP="00E50477">
      <w:pPr>
        <w:pStyle w:val="Heading3"/>
        <w:spacing w:after="120"/>
        <w:rPr>
          <w:rFonts w:ascii="Arial" w:hAnsi="Arial" w:cs="Arial"/>
        </w:rPr>
      </w:pPr>
      <w:bookmarkStart w:id="11" w:name="_Toc449090993"/>
      <w:r w:rsidRPr="00DC00E5">
        <w:rPr>
          <w:rFonts w:ascii="Arial" w:hAnsi="Arial" w:cs="Arial"/>
        </w:rPr>
        <w:t xml:space="preserve">3.1.3 </w:t>
      </w:r>
      <w:r w:rsidR="003D717D" w:rsidRPr="00DC00E5">
        <w:rPr>
          <w:rFonts w:ascii="Arial" w:hAnsi="Arial" w:cs="Arial"/>
        </w:rPr>
        <w:t>Skills Service Organisations</w:t>
      </w:r>
      <w:bookmarkEnd w:id="11"/>
    </w:p>
    <w:p w:rsidR="00DE4332" w:rsidRDefault="004444D6" w:rsidP="00E50477">
      <w:pPr>
        <w:spacing w:after="240"/>
        <w:rPr>
          <w:rFonts w:ascii="Arial" w:hAnsi="Arial" w:cs="Arial"/>
        </w:rPr>
      </w:pPr>
      <w:r w:rsidRPr="005D0D1D">
        <w:rPr>
          <w:rFonts w:ascii="Arial" w:hAnsi="Arial" w:cs="Arial"/>
        </w:rPr>
        <w:t xml:space="preserve">SSOs </w:t>
      </w:r>
      <w:r w:rsidR="00F64D8E">
        <w:rPr>
          <w:rFonts w:ascii="Arial" w:hAnsi="Arial" w:cs="Arial"/>
        </w:rPr>
        <w:t>were identified</w:t>
      </w:r>
      <w:r w:rsidRPr="005D0D1D">
        <w:rPr>
          <w:rFonts w:ascii="Arial" w:hAnsi="Arial" w:cs="Arial"/>
        </w:rPr>
        <w:t xml:space="preserve"> through a competitive grants process. They are funded by the Australian Government through a funding agreement for an initial three year period, subject to meeting performance requirements and other contractual arrangements</w:t>
      </w:r>
      <w:r w:rsidR="00F64D8E">
        <w:rPr>
          <w:rFonts w:ascii="Arial" w:hAnsi="Arial" w:cs="Arial"/>
        </w:rPr>
        <w:t>,</w:t>
      </w:r>
      <w:r w:rsidRPr="005D0D1D">
        <w:rPr>
          <w:rFonts w:ascii="Arial" w:hAnsi="Arial" w:cs="Arial"/>
        </w:rPr>
        <w:t xml:space="preserve"> with an option to extend for two years.</w:t>
      </w:r>
      <w:r w:rsidR="00DE4332" w:rsidRPr="00DC00E5">
        <w:rPr>
          <w:rFonts w:ascii="Arial" w:hAnsi="Arial" w:cs="Arial"/>
        </w:rPr>
        <w:t xml:space="preserve"> </w:t>
      </w:r>
    </w:p>
    <w:p w:rsidR="0098569C" w:rsidRPr="00DC00E5" w:rsidRDefault="0098569C" w:rsidP="0098569C">
      <w:pPr>
        <w:spacing w:after="240"/>
        <w:rPr>
          <w:rFonts w:ascii="Arial" w:hAnsi="Arial" w:cs="Arial"/>
        </w:rPr>
      </w:pPr>
      <w:r w:rsidRPr="00DC00E5">
        <w:rPr>
          <w:rFonts w:ascii="Arial" w:hAnsi="Arial" w:cs="Arial"/>
        </w:rPr>
        <w:t xml:space="preserve">The role of SSOs is to provide </w:t>
      </w:r>
      <w:r>
        <w:rPr>
          <w:rFonts w:ascii="Arial" w:hAnsi="Arial" w:cs="Arial"/>
        </w:rPr>
        <w:t xml:space="preserve">services </w:t>
      </w:r>
      <w:r w:rsidRPr="00DC00E5">
        <w:rPr>
          <w:rFonts w:ascii="Arial" w:hAnsi="Arial" w:cs="Arial"/>
        </w:rPr>
        <w:t xml:space="preserve">to a range of </w:t>
      </w:r>
      <w:r w:rsidR="00F64D8E">
        <w:rPr>
          <w:rFonts w:ascii="Arial" w:hAnsi="Arial" w:cs="Arial"/>
        </w:rPr>
        <w:t>IRCs</w:t>
      </w:r>
      <w:r w:rsidR="007D7DCD">
        <w:rPr>
          <w:rFonts w:ascii="Arial" w:hAnsi="Arial" w:cs="Arial"/>
        </w:rPr>
        <w:t>,</w:t>
      </w:r>
      <w:r>
        <w:rPr>
          <w:rFonts w:ascii="Arial" w:hAnsi="Arial" w:cs="Arial"/>
        </w:rPr>
        <w:t xml:space="preserve"> </w:t>
      </w:r>
      <w:r w:rsidRPr="00DC00E5">
        <w:rPr>
          <w:rFonts w:ascii="Arial" w:hAnsi="Arial" w:cs="Arial"/>
        </w:rPr>
        <w:t>to ensure training packages reflect the skills needs of industry. SSOs provid</w:t>
      </w:r>
      <w:r w:rsidR="00F64D8E">
        <w:rPr>
          <w:rFonts w:ascii="Arial" w:hAnsi="Arial" w:cs="Arial"/>
        </w:rPr>
        <w:t>e</w:t>
      </w:r>
      <w:r w:rsidRPr="00DC00E5">
        <w:rPr>
          <w:rFonts w:ascii="Arial" w:hAnsi="Arial" w:cs="Arial"/>
        </w:rPr>
        <w:t xml:space="preserve"> technical, operational and secretariat </w:t>
      </w:r>
      <w:r w:rsidR="00F64D8E">
        <w:rPr>
          <w:rFonts w:ascii="Arial" w:hAnsi="Arial" w:cs="Arial"/>
        </w:rPr>
        <w:t>services</w:t>
      </w:r>
      <w:r w:rsidRPr="00DC00E5">
        <w:rPr>
          <w:rFonts w:ascii="Arial" w:hAnsi="Arial" w:cs="Arial"/>
        </w:rPr>
        <w:t xml:space="preserve"> to enable IRCs to undertake their industry engagement and training package development and review activities.</w:t>
      </w:r>
    </w:p>
    <w:p w:rsidR="004444D6" w:rsidRPr="00DC00E5" w:rsidRDefault="004444D6" w:rsidP="00E50477">
      <w:pPr>
        <w:spacing w:after="240"/>
        <w:rPr>
          <w:rFonts w:ascii="Arial" w:hAnsi="Arial" w:cs="Arial"/>
        </w:rPr>
      </w:pPr>
      <w:r w:rsidRPr="00DC00E5">
        <w:rPr>
          <w:rFonts w:ascii="Arial" w:hAnsi="Arial" w:cs="Arial"/>
        </w:rPr>
        <w:t xml:space="preserve">SSOs support industry engagement while remaining independent from both industry and the training sector itself. SSOs </w:t>
      </w:r>
      <w:r w:rsidR="0098569C">
        <w:rPr>
          <w:rFonts w:ascii="Arial" w:hAnsi="Arial" w:cs="Arial"/>
        </w:rPr>
        <w:t xml:space="preserve">are </w:t>
      </w:r>
      <w:r w:rsidRPr="00DC00E5">
        <w:rPr>
          <w:rFonts w:ascii="Arial" w:hAnsi="Arial" w:cs="Arial"/>
        </w:rPr>
        <w:t xml:space="preserve">governed by boards whose members can demonstrate independence as well as strategic capability and professional expertise. </w:t>
      </w:r>
    </w:p>
    <w:p w:rsidR="004444D6" w:rsidRDefault="004444D6" w:rsidP="00E50477">
      <w:pPr>
        <w:spacing w:after="240"/>
        <w:rPr>
          <w:rFonts w:ascii="Arial" w:hAnsi="Arial" w:cs="Arial"/>
        </w:rPr>
      </w:pPr>
      <w:r w:rsidRPr="00DC00E5">
        <w:rPr>
          <w:rFonts w:ascii="Arial" w:hAnsi="Arial" w:cs="Arial"/>
        </w:rPr>
        <w:t xml:space="preserve">The Australian Government recognises that each industry sector has different characteristics and that the new arrangements need to be flexible enough to ensure </w:t>
      </w:r>
      <w:r w:rsidR="007D7DCD">
        <w:rPr>
          <w:rFonts w:ascii="Arial" w:hAnsi="Arial" w:cs="Arial"/>
        </w:rPr>
        <w:t xml:space="preserve">that </w:t>
      </w:r>
      <w:r w:rsidRPr="00DC00E5">
        <w:rPr>
          <w:rFonts w:ascii="Arial" w:hAnsi="Arial" w:cs="Arial"/>
        </w:rPr>
        <w:t>SSOs are able to provide high quality and tailored support to their clients</w:t>
      </w:r>
      <w:r w:rsidR="007D7DCD">
        <w:rPr>
          <w:rFonts w:ascii="Arial" w:hAnsi="Arial" w:cs="Arial"/>
        </w:rPr>
        <w:t>,</w:t>
      </w:r>
      <w:r w:rsidRPr="00DC00E5">
        <w:rPr>
          <w:rFonts w:ascii="Arial" w:hAnsi="Arial" w:cs="Arial"/>
        </w:rPr>
        <w:t xml:space="preserve"> which </w:t>
      </w:r>
      <w:r w:rsidR="00F64D8E">
        <w:rPr>
          <w:rFonts w:ascii="Arial" w:hAnsi="Arial" w:cs="Arial"/>
        </w:rPr>
        <w:t>will</w:t>
      </w:r>
      <w:r w:rsidR="00F64D8E" w:rsidRPr="00DC00E5">
        <w:rPr>
          <w:rFonts w:ascii="Arial" w:hAnsi="Arial" w:cs="Arial"/>
        </w:rPr>
        <w:t xml:space="preserve"> </w:t>
      </w:r>
      <w:r w:rsidRPr="00DC00E5">
        <w:rPr>
          <w:rFonts w:ascii="Arial" w:hAnsi="Arial" w:cs="Arial"/>
        </w:rPr>
        <w:t xml:space="preserve">include a number of different IRCs. This </w:t>
      </w:r>
      <w:r w:rsidRPr="00DC00E5">
        <w:rPr>
          <w:rFonts w:ascii="Arial" w:hAnsi="Arial" w:cs="Arial"/>
        </w:rPr>
        <w:lastRenderedPageBreak/>
        <w:t>require</w:t>
      </w:r>
      <w:r w:rsidR="007D7DCD">
        <w:rPr>
          <w:rFonts w:ascii="Arial" w:hAnsi="Arial" w:cs="Arial"/>
        </w:rPr>
        <w:t>s</w:t>
      </w:r>
      <w:r w:rsidRPr="00DC00E5">
        <w:rPr>
          <w:rFonts w:ascii="Arial" w:hAnsi="Arial" w:cs="Arial"/>
        </w:rPr>
        <w:t xml:space="preserve"> a strong ability to nurture stakeholder relationships and facilitate cooperation and partnerships.</w:t>
      </w:r>
    </w:p>
    <w:p w:rsidR="00F86300" w:rsidRDefault="00F86300" w:rsidP="00F86300">
      <w:pPr>
        <w:spacing w:after="240"/>
        <w:rPr>
          <w:rFonts w:ascii="Arial" w:hAnsi="Arial" w:cs="Arial"/>
        </w:rPr>
      </w:pPr>
      <w:r w:rsidRPr="00DC00E5">
        <w:rPr>
          <w:rFonts w:ascii="Arial" w:hAnsi="Arial" w:cs="Arial"/>
        </w:rPr>
        <w:t xml:space="preserve">SSOs are not prohibited from </w:t>
      </w:r>
      <w:r w:rsidR="00F64D8E">
        <w:rPr>
          <w:rFonts w:ascii="Arial" w:hAnsi="Arial" w:cs="Arial"/>
        </w:rPr>
        <w:t>undertaking commercial</w:t>
      </w:r>
      <w:r w:rsidR="00F64D8E" w:rsidRPr="00DC00E5">
        <w:rPr>
          <w:rFonts w:ascii="Arial" w:hAnsi="Arial" w:cs="Arial"/>
        </w:rPr>
        <w:t xml:space="preserve"> </w:t>
      </w:r>
      <w:r w:rsidRPr="00DC00E5">
        <w:rPr>
          <w:rFonts w:ascii="Arial" w:hAnsi="Arial" w:cs="Arial"/>
        </w:rPr>
        <w:t>activities</w:t>
      </w:r>
      <w:r w:rsidR="00F64D8E">
        <w:rPr>
          <w:rFonts w:ascii="Arial" w:hAnsi="Arial" w:cs="Arial"/>
        </w:rPr>
        <w:t xml:space="preserve"> separate and additional to undertaking their role in supporting IRCs</w:t>
      </w:r>
      <w:r w:rsidRPr="00DC00E5">
        <w:rPr>
          <w:rFonts w:ascii="Arial" w:hAnsi="Arial" w:cs="Arial"/>
        </w:rPr>
        <w:t>, provided these do not breach conflict of interest requirements set out in the funding agreement.</w:t>
      </w:r>
      <w:r>
        <w:rPr>
          <w:rFonts w:ascii="Arial" w:hAnsi="Arial" w:cs="Arial"/>
        </w:rPr>
        <w:t xml:space="preserve"> T</w:t>
      </w:r>
      <w:r w:rsidRPr="00DC00E5">
        <w:rPr>
          <w:rFonts w:ascii="Arial" w:hAnsi="Arial" w:cs="Arial"/>
        </w:rPr>
        <w:t xml:space="preserve">hese activities </w:t>
      </w:r>
      <w:r>
        <w:rPr>
          <w:rFonts w:ascii="Arial" w:hAnsi="Arial" w:cs="Arial"/>
        </w:rPr>
        <w:t xml:space="preserve">do </w:t>
      </w:r>
      <w:r w:rsidRPr="00DC00E5">
        <w:rPr>
          <w:rFonts w:ascii="Arial" w:hAnsi="Arial" w:cs="Arial"/>
        </w:rPr>
        <w:t>not</w:t>
      </w:r>
      <w:r>
        <w:rPr>
          <w:rFonts w:ascii="Arial" w:hAnsi="Arial" w:cs="Arial"/>
        </w:rPr>
        <w:t>, however,</w:t>
      </w:r>
      <w:r w:rsidRPr="00DC00E5">
        <w:rPr>
          <w:rFonts w:ascii="Arial" w:hAnsi="Arial" w:cs="Arial"/>
        </w:rPr>
        <w:t xml:space="preserve"> carry government endorsement.</w:t>
      </w:r>
    </w:p>
    <w:p w:rsidR="006A2D27" w:rsidRDefault="001F40B5" w:rsidP="00CE67F9">
      <w:pPr>
        <w:spacing w:after="240"/>
        <w:rPr>
          <w:rFonts w:ascii="Arial" w:hAnsi="Arial" w:cs="Arial"/>
        </w:rPr>
      </w:pPr>
      <w:r>
        <w:rPr>
          <w:rFonts w:ascii="Arial" w:hAnsi="Arial" w:cs="Arial"/>
        </w:rPr>
        <w:t>Where there is evidence of SSO non-performance</w:t>
      </w:r>
      <w:r w:rsidR="00B5004C">
        <w:rPr>
          <w:rFonts w:ascii="Arial" w:hAnsi="Arial" w:cs="Arial"/>
        </w:rPr>
        <w:t>,</w:t>
      </w:r>
      <w:r w:rsidR="00F86300">
        <w:rPr>
          <w:rFonts w:ascii="Arial" w:hAnsi="Arial" w:cs="Arial"/>
        </w:rPr>
        <w:t xml:space="preserve"> </w:t>
      </w:r>
      <w:r>
        <w:rPr>
          <w:rFonts w:ascii="Arial" w:hAnsi="Arial" w:cs="Arial"/>
        </w:rPr>
        <w:t xml:space="preserve">the IRC Chair </w:t>
      </w:r>
      <w:r w:rsidR="00E90FE1">
        <w:rPr>
          <w:rFonts w:ascii="Arial" w:hAnsi="Arial" w:cs="Arial"/>
        </w:rPr>
        <w:t>may submit</w:t>
      </w:r>
      <w:r w:rsidR="006A2D27">
        <w:rPr>
          <w:rFonts w:ascii="Arial" w:hAnsi="Arial" w:cs="Arial"/>
        </w:rPr>
        <w:t xml:space="preserve"> a </w:t>
      </w:r>
      <w:r w:rsidR="00257E7F">
        <w:rPr>
          <w:rFonts w:ascii="Arial" w:hAnsi="Arial" w:cs="Arial"/>
        </w:rPr>
        <w:t>case</w:t>
      </w:r>
      <w:r w:rsidR="006A2D27">
        <w:rPr>
          <w:rFonts w:ascii="Arial" w:hAnsi="Arial" w:cs="Arial"/>
        </w:rPr>
        <w:t xml:space="preserve"> to the AISC</w:t>
      </w:r>
      <w:r>
        <w:rPr>
          <w:rFonts w:ascii="Arial" w:hAnsi="Arial" w:cs="Arial"/>
        </w:rPr>
        <w:t xml:space="preserve"> to move to a different SSO</w:t>
      </w:r>
      <w:r w:rsidR="00E90FE1">
        <w:rPr>
          <w:rFonts w:ascii="Arial" w:hAnsi="Arial" w:cs="Arial"/>
        </w:rPr>
        <w:t xml:space="preserve">. Such a submission must be the result </w:t>
      </w:r>
      <w:r w:rsidR="00F27B68">
        <w:rPr>
          <w:rFonts w:ascii="Arial" w:hAnsi="Arial" w:cs="Arial"/>
        </w:rPr>
        <w:t xml:space="preserve">of </w:t>
      </w:r>
      <w:r w:rsidR="002A0D2F">
        <w:rPr>
          <w:rFonts w:ascii="Arial" w:hAnsi="Arial" w:cs="Arial"/>
        </w:rPr>
        <w:t>a fully cons</w:t>
      </w:r>
      <w:r w:rsidR="008D62A6">
        <w:rPr>
          <w:rFonts w:ascii="Arial" w:hAnsi="Arial" w:cs="Arial"/>
        </w:rPr>
        <w:t>tituted</w:t>
      </w:r>
      <w:r w:rsidR="002A0D2F">
        <w:rPr>
          <w:rFonts w:ascii="Arial" w:hAnsi="Arial" w:cs="Arial"/>
        </w:rPr>
        <w:t xml:space="preserve"> vote that is carried by a two thirds majority</w:t>
      </w:r>
      <w:r w:rsidR="00422654">
        <w:rPr>
          <w:rFonts w:ascii="Arial" w:hAnsi="Arial" w:cs="Arial"/>
        </w:rPr>
        <w:t xml:space="preserve"> </w:t>
      </w:r>
      <w:r w:rsidR="00E90FE1">
        <w:rPr>
          <w:rFonts w:ascii="Arial" w:hAnsi="Arial" w:cs="Arial"/>
        </w:rPr>
        <w:t>of the IRC. The submission must include</w:t>
      </w:r>
      <w:r w:rsidR="006A2D27">
        <w:rPr>
          <w:rFonts w:ascii="Arial" w:hAnsi="Arial" w:cs="Arial"/>
        </w:rPr>
        <w:t>:</w:t>
      </w:r>
    </w:p>
    <w:p w:rsidR="006A2D27" w:rsidRPr="00F86300" w:rsidRDefault="006A2D27" w:rsidP="00CE67F9">
      <w:pPr>
        <w:numPr>
          <w:ilvl w:val="1"/>
          <w:numId w:val="42"/>
        </w:numPr>
        <w:spacing w:before="40" w:after="120" w:line="280" w:lineRule="atLeast"/>
        <w:ind w:left="567"/>
        <w:rPr>
          <w:rFonts w:ascii="Arial" w:hAnsi="Arial" w:cs="Arial"/>
        </w:rPr>
      </w:pPr>
      <w:r w:rsidRPr="00F86300">
        <w:rPr>
          <w:rFonts w:ascii="Arial" w:hAnsi="Arial" w:cs="Arial"/>
        </w:rPr>
        <w:t>particulars of the reasons for the proposed change of SSO</w:t>
      </w:r>
    </w:p>
    <w:p w:rsidR="006A2D27" w:rsidRPr="00F86300" w:rsidRDefault="006A2D27" w:rsidP="00CE67F9">
      <w:pPr>
        <w:numPr>
          <w:ilvl w:val="1"/>
          <w:numId w:val="8"/>
        </w:numPr>
        <w:tabs>
          <w:tab w:val="num" w:pos="-1004"/>
        </w:tabs>
        <w:spacing w:before="40" w:after="120" w:line="280" w:lineRule="atLeast"/>
        <w:rPr>
          <w:rFonts w:ascii="Arial" w:hAnsi="Arial" w:cs="Arial"/>
        </w:rPr>
      </w:pPr>
      <w:r w:rsidRPr="00F86300">
        <w:rPr>
          <w:rFonts w:ascii="Arial" w:hAnsi="Arial" w:cs="Arial"/>
        </w:rPr>
        <w:t>details of the performance issues with the SSO experienced by the IRC</w:t>
      </w:r>
      <w:r w:rsidR="0021077A">
        <w:rPr>
          <w:rFonts w:ascii="Arial" w:hAnsi="Arial" w:cs="Arial"/>
        </w:rPr>
        <w:t>,</w:t>
      </w:r>
      <w:r w:rsidR="002948EF">
        <w:rPr>
          <w:rFonts w:ascii="Arial" w:hAnsi="Arial" w:cs="Arial"/>
        </w:rPr>
        <w:t xml:space="preserve"> </w:t>
      </w:r>
      <w:r w:rsidR="000D1504">
        <w:rPr>
          <w:rFonts w:ascii="Arial" w:hAnsi="Arial" w:cs="Arial"/>
        </w:rPr>
        <w:t>including the steps taken to resolve the performance issue</w:t>
      </w:r>
    </w:p>
    <w:p w:rsidR="006A2D27" w:rsidRPr="00F86300" w:rsidRDefault="006A2D27" w:rsidP="00CE67F9">
      <w:pPr>
        <w:numPr>
          <w:ilvl w:val="1"/>
          <w:numId w:val="8"/>
        </w:numPr>
        <w:tabs>
          <w:tab w:val="num" w:pos="-1004"/>
        </w:tabs>
        <w:spacing w:before="40" w:after="120" w:line="280" w:lineRule="atLeast"/>
        <w:rPr>
          <w:rFonts w:ascii="Arial" w:hAnsi="Arial" w:cs="Arial"/>
        </w:rPr>
      </w:pPr>
      <w:r w:rsidRPr="00F86300">
        <w:rPr>
          <w:rFonts w:ascii="Arial" w:hAnsi="Arial" w:cs="Arial"/>
        </w:rPr>
        <w:t>the benefits of moving to the proposed SSO e</w:t>
      </w:r>
      <w:r>
        <w:rPr>
          <w:rFonts w:ascii="Arial" w:hAnsi="Arial" w:cs="Arial"/>
        </w:rPr>
        <w:t>.</w:t>
      </w:r>
      <w:r w:rsidRPr="00F86300">
        <w:rPr>
          <w:rFonts w:ascii="Arial" w:hAnsi="Arial" w:cs="Arial"/>
        </w:rPr>
        <w:t>g</w:t>
      </w:r>
      <w:r>
        <w:rPr>
          <w:rFonts w:ascii="Arial" w:hAnsi="Arial" w:cs="Arial"/>
        </w:rPr>
        <w:t>.</w:t>
      </w:r>
      <w:r w:rsidRPr="00F86300">
        <w:rPr>
          <w:rFonts w:ascii="Arial" w:hAnsi="Arial" w:cs="Arial"/>
        </w:rPr>
        <w:t xml:space="preserve"> opportunities to achieve better synergies between and across industry sectors; or the skill set of the proposed </w:t>
      </w:r>
      <w:r w:rsidR="009B50AF">
        <w:rPr>
          <w:rFonts w:ascii="Arial" w:hAnsi="Arial" w:cs="Arial"/>
        </w:rPr>
        <w:t>SSO</w:t>
      </w:r>
      <w:r w:rsidR="009B50AF" w:rsidRPr="00F86300">
        <w:rPr>
          <w:rFonts w:ascii="Arial" w:hAnsi="Arial" w:cs="Arial"/>
        </w:rPr>
        <w:t xml:space="preserve"> </w:t>
      </w:r>
      <w:r w:rsidRPr="00F86300">
        <w:rPr>
          <w:rFonts w:ascii="Arial" w:hAnsi="Arial" w:cs="Arial"/>
        </w:rPr>
        <w:t>is better suited to deliver the services required by the IRC</w:t>
      </w:r>
    </w:p>
    <w:p w:rsidR="006A2D27" w:rsidRPr="00F86300" w:rsidRDefault="006A2D27" w:rsidP="00CE67F9">
      <w:pPr>
        <w:numPr>
          <w:ilvl w:val="1"/>
          <w:numId w:val="8"/>
        </w:numPr>
        <w:tabs>
          <w:tab w:val="num" w:pos="-1004"/>
        </w:tabs>
        <w:spacing w:before="40" w:after="240" w:line="280" w:lineRule="atLeast"/>
        <w:ind w:left="567" w:hanging="567"/>
        <w:rPr>
          <w:rFonts w:ascii="Arial" w:hAnsi="Arial" w:cs="Arial"/>
        </w:rPr>
      </w:pPr>
      <w:r w:rsidRPr="00F86300">
        <w:rPr>
          <w:rFonts w:ascii="Arial" w:hAnsi="Arial" w:cs="Arial"/>
        </w:rPr>
        <w:t>a description of how the proposed change would facilitate better outcomes for industry and provide a better overall fit for the national training system.</w:t>
      </w:r>
    </w:p>
    <w:p w:rsidR="006A2D27" w:rsidRPr="0006264B" w:rsidRDefault="006A2D27" w:rsidP="006A2D27">
      <w:pPr>
        <w:spacing w:after="120"/>
        <w:rPr>
          <w:rFonts w:ascii="Arial" w:hAnsi="Arial" w:cs="Arial"/>
        </w:rPr>
      </w:pPr>
      <w:r w:rsidRPr="006A2D27">
        <w:rPr>
          <w:rFonts w:ascii="Arial" w:hAnsi="Arial" w:cs="Arial"/>
        </w:rPr>
        <w:t>The AISC will make a decision on whether or not a change should occur and may</w:t>
      </w:r>
      <w:r w:rsidR="00061F99">
        <w:rPr>
          <w:rFonts w:ascii="Arial" w:hAnsi="Arial" w:cs="Arial"/>
        </w:rPr>
        <w:t xml:space="preserve"> </w:t>
      </w:r>
      <w:r w:rsidRPr="006A2D27">
        <w:rPr>
          <w:rFonts w:ascii="Arial" w:hAnsi="Arial" w:cs="Arial"/>
        </w:rPr>
        <w:t>consult other parties including affected SSOs, or other IRCs</w:t>
      </w:r>
      <w:r w:rsidR="00061F99">
        <w:rPr>
          <w:rFonts w:ascii="Arial" w:hAnsi="Arial" w:cs="Arial"/>
        </w:rPr>
        <w:t xml:space="preserve"> in the process of making a decision</w:t>
      </w:r>
      <w:r w:rsidRPr="006A2D27">
        <w:rPr>
          <w:rFonts w:ascii="Arial" w:hAnsi="Arial" w:cs="Arial"/>
        </w:rPr>
        <w:t xml:space="preserve">. The decision of the AISC will be based on evidence about performance as set out in the </w:t>
      </w:r>
      <w:r w:rsidR="00257E7F">
        <w:rPr>
          <w:rFonts w:ascii="Arial" w:hAnsi="Arial" w:cs="Arial"/>
        </w:rPr>
        <w:t>MoU</w:t>
      </w:r>
      <w:r w:rsidRPr="006A2D27">
        <w:rPr>
          <w:rFonts w:ascii="Arial" w:hAnsi="Arial" w:cs="Arial"/>
        </w:rPr>
        <w:t xml:space="preserve"> between the SSO and IRC</w:t>
      </w:r>
      <w:r>
        <w:rPr>
          <w:rFonts w:ascii="Arial" w:hAnsi="Arial" w:cs="Arial"/>
        </w:rPr>
        <w:t>.</w:t>
      </w:r>
    </w:p>
    <w:p w:rsidR="002E3E38" w:rsidRPr="00336298" w:rsidRDefault="007718F0" w:rsidP="00E50477">
      <w:pPr>
        <w:pStyle w:val="Heading1"/>
        <w:spacing w:before="0" w:after="120"/>
        <w:rPr>
          <w:rFonts w:ascii="Arial" w:hAnsi="Arial" w:cs="Arial"/>
        </w:rPr>
      </w:pPr>
      <w:bookmarkStart w:id="12" w:name="_Toc449090994"/>
      <w:r w:rsidRPr="00336298">
        <w:rPr>
          <w:rFonts w:ascii="Arial" w:hAnsi="Arial" w:cs="Arial"/>
        </w:rPr>
        <w:t xml:space="preserve">4 </w:t>
      </w:r>
      <w:r w:rsidR="002E3E38" w:rsidRPr="00336298">
        <w:rPr>
          <w:rFonts w:ascii="Arial" w:hAnsi="Arial" w:cs="Arial"/>
        </w:rPr>
        <w:t>Scheduling and Commissioning of Training Package Recommendations</w:t>
      </w:r>
      <w:bookmarkEnd w:id="12"/>
    </w:p>
    <w:p w:rsidR="00376A9E" w:rsidRPr="00DC00E5" w:rsidRDefault="00376A9E" w:rsidP="00376A9E">
      <w:pPr>
        <w:pStyle w:val="Heading2"/>
        <w:spacing w:after="120"/>
        <w:rPr>
          <w:rFonts w:ascii="Arial" w:eastAsiaTheme="minorEastAsia" w:hAnsi="Arial" w:cs="Arial"/>
          <w:lang w:eastAsia="en-AU"/>
        </w:rPr>
      </w:pPr>
      <w:bookmarkStart w:id="13" w:name="_Toc449090995"/>
      <w:r>
        <w:rPr>
          <w:rFonts w:ascii="Arial" w:eastAsiaTheme="minorEastAsia" w:hAnsi="Arial" w:cs="Arial"/>
          <w:lang w:eastAsia="en-AU"/>
        </w:rPr>
        <w:t>4.</w:t>
      </w:r>
      <w:r w:rsidR="000658D8">
        <w:rPr>
          <w:rFonts w:ascii="Arial" w:eastAsiaTheme="minorEastAsia" w:hAnsi="Arial" w:cs="Arial"/>
          <w:lang w:eastAsia="en-AU"/>
        </w:rPr>
        <w:t>1</w:t>
      </w:r>
      <w:r>
        <w:rPr>
          <w:rFonts w:ascii="Arial" w:eastAsiaTheme="minorEastAsia" w:hAnsi="Arial" w:cs="Arial"/>
          <w:lang w:eastAsia="en-AU"/>
        </w:rPr>
        <w:t xml:space="preserve"> </w:t>
      </w:r>
      <w:r w:rsidR="00B97EE1">
        <w:rPr>
          <w:rFonts w:ascii="Arial" w:eastAsiaTheme="minorEastAsia" w:hAnsi="Arial" w:cs="Arial"/>
          <w:lang w:eastAsia="en-AU"/>
        </w:rPr>
        <w:t xml:space="preserve">IRC </w:t>
      </w:r>
      <w:r>
        <w:rPr>
          <w:rFonts w:ascii="Arial" w:eastAsiaTheme="minorEastAsia" w:hAnsi="Arial" w:cs="Arial"/>
          <w:lang w:eastAsia="en-AU"/>
        </w:rPr>
        <w:t>Workplans</w:t>
      </w:r>
      <w:bookmarkEnd w:id="13"/>
    </w:p>
    <w:p w:rsidR="000658D8" w:rsidRPr="000658D8" w:rsidRDefault="000658D8" w:rsidP="000658D8">
      <w:pPr>
        <w:spacing w:after="240"/>
        <w:rPr>
          <w:rFonts w:ascii="Arial" w:eastAsiaTheme="minorEastAsia" w:hAnsi="Arial" w:cs="Arial"/>
          <w:lang w:eastAsia="en-AU"/>
        </w:rPr>
      </w:pPr>
      <w:r w:rsidRPr="000658D8">
        <w:rPr>
          <w:rFonts w:ascii="Arial" w:eastAsiaTheme="minorEastAsia" w:hAnsi="Arial" w:cs="Arial"/>
          <w:lang w:eastAsia="en-AU"/>
        </w:rPr>
        <w:t xml:space="preserve">Each SSO will </w:t>
      </w:r>
      <w:r w:rsidR="0021077A">
        <w:rPr>
          <w:rFonts w:ascii="Arial" w:eastAsiaTheme="minorEastAsia" w:hAnsi="Arial" w:cs="Arial"/>
          <w:lang w:eastAsia="en-AU"/>
        </w:rPr>
        <w:t>support</w:t>
      </w:r>
      <w:r w:rsidRPr="000658D8">
        <w:rPr>
          <w:rFonts w:ascii="Arial" w:eastAsiaTheme="minorEastAsia" w:hAnsi="Arial" w:cs="Arial"/>
          <w:lang w:eastAsia="en-AU"/>
        </w:rPr>
        <w:t xml:space="preserve"> their allocated IRCs to develop a four year workplan</w:t>
      </w:r>
      <w:r w:rsidR="00E1651D">
        <w:rPr>
          <w:rFonts w:ascii="Arial" w:eastAsiaTheme="minorEastAsia" w:hAnsi="Arial" w:cs="Arial"/>
          <w:lang w:eastAsia="en-AU"/>
        </w:rPr>
        <w:t xml:space="preserve"> and refresh that workplan annually</w:t>
      </w:r>
      <w:r w:rsidRPr="000658D8">
        <w:rPr>
          <w:rFonts w:ascii="Arial" w:eastAsiaTheme="minorEastAsia" w:hAnsi="Arial" w:cs="Arial"/>
          <w:lang w:eastAsia="en-AU"/>
        </w:rPr>
        <w:t>. The IRC workplan will be comprised of two parts:</w:t>
      </w:r>
    </w:p>
    <w:p w:rsidR="000658D8" w:rsidRPr="008D643E" w:rsidRDefault="00BF4EB4" w:rsidP="008D643E">
      <w:pPr>
        <w:spacing w:after="120"/>
        <w:rPr>
          <w:rFonts w:ascii="Arial" w:hAnsi="Arial" w:cs="Arial"/>
        </w:rPr>
      </w:pPr>
      <w:r>
        <w:rPr>
          <w:rFonts w:ascii="Arial" w:eastAsiaTheme="minorEastAsia" w:hAnsi="Arial" w:cs="Arial"/>
          <w:lang w:eastAsia="en-AU"/>
        </w:rPr>
        <w:t xml:space="preserve">(a) </w:t>
      </w:r>
      <w:r w:rsidR="000658D8" w:rsidRPr="008D643E">
        <w:rPr>
          <w:rFonts w:ascii="Arial" w:hAnsi="Arial" w:cs="Arial"/>
        </w:rPr>
        <w:t>industry analysis including qualitative and quantitative data, an analysis of new and emerging skills, and associated</w:t>
      </w:r>
      <w:r w:rsidR="00BA60B5">
        <w:rPr>
          <w:rFonts w:ascii="Arial" w:hAnsi="Arial" w:cs="Arial"/>
        </w:rPr>
        <w:t xml:space="preserve"> training needs for an industry</w:t>
      </w:r>
    </w:p>
    <w:p w:rsidR="000658D8" w:rsidRPr="008D643E" w:rsidRDefault="00BF4EB4" w:rsidP="008D643E">
      <w:pPr>
        <w:spacing w:after="120"/>
        <w:rPr>
          <w:rFonts w:ascii="Arial" w:hAnsi="Arial" w:cs="Arial"/>
        </w:rPr>
      </w:pPr>
      <w:r>
        <w:rPr>
          <w:rFonts w:ascii="Arial" w:hAnsi="Arial" w:cs="Arial"/>
        </w:rPr>
        <w:t xml:space="preserve">(b) </w:t>
      </w:r>
      <w:r w:rsidR="000658D8" w:rsidRPr="008D643E">
        <w:rPr>
          <w:rFonts w:ascii="Arial" w:hAnsi="Arial" w:cs="Arial"/>
        </w:rPr>
        <w:t>a proposed plan for reviewing and developing the relevant training products.</w:t>
      </w:r>
    </w:p>
    <w:p w:rsidR="000658D8" w:rsidRPr="000658D8" w:rsidRDefault="000658D8" w:rsidP="000658D8">
      <w:pPr>
        <w:spacing w:after="240"/>
        <w:rPr>
          <w:rFonts w:ascii="Arial" w:hAnsi="Arial" w:cs="Arial"/>
        </w:rPr>
      </w:pPr>
      <w:r w:rsidRPr="000658D8">
        <w:rPr>
          <w:rFonts w:ascii="Arial" w:hAnsi="Arial" w:cs="Arial"/>
        </w:rPr>
        <w:t>The IRC workplan will be submitted to the AISC to inform the development of a four-year rolling National Schedule of training package development and review work.</w:t>
      </w:r>
    </w:p>
    <w:p w:rsidR="00376A9E" w:rsidRPr="00DC00E5" w:rsidRDefault="00376A9E" w:rsidP="00376A9E">
      <w:pPr>
        <w:pStyle w:val="Heading2"/>
        <w:spacing w:after="120"/>
        <w:rPr>
          <w:rFonts w:ascii="Arial" w:eastAsiaTheme="minorEastAsia" w:hAnsi="Arial" w:cs="Arial"/>
          <w:lang w:eastAsia="en-AU"/>
        </w:rPr>
      </w:pPr>
      <w:bookmarkStart w:id="14" w:name="_Toc449090996"/>
      <w:r>
        <w:rPr>
          <w:rFonts w:ascii="Arial" w:eastAsiaTheme="minorEastAsia" w:hAnsi="Arial" w:cs="Arial"/>
          <w:lang w:eastAsia="en-AU"/>
        </w:rPr>
        <w:t>4.</w:t>
      </w:r>
      <w:r w:rsidR="000658D8">
        <w:rPr>
          <w:rFonts w:ascii="Arial" w:eastAsiaTheme="minorEastAsia" w:hAnsi="Arial" w:cs="Arial"/>
          <w:lang w:eastAsia="en-AU"/>
        </w:rPr>
        <w:t>2</w:t>
      </w:r>
      <w:r>
        <w:rPr>
          <w:rFonts w:ascii="Arial" w:eastAsiaTheme="minorEastAsia" w:hAnsi="Arial" w:cs="Arial"/>
          <w:lang w:eastAsia="en-AU"/>
        </w:rPr>
        <w:t xml:space="preserve"> </w:t>
      </w:r>
      <w:r w:rsidR="000658D8">
        <w:rPr>
          <w:rFonts w:ascii="Arial" w:eastAsiaTheme="minorEastAsia" w:hAnsi="Arial" w:cs="Arial"/>
          <w:lang w:eastAsia="en-AU"/>
        </w:rPr>
        <w:t>National Schedule</w:t>
      </w:r>
      <w:bookmarkEnd w:id="14"/>
    </w:p>
    <w:p w:rsidR="000658D8" w:rsidRPr="000658D8" w:rsidRDefault="000658D8" w:rsidP="000658D8">
      <w:pPr>
        <w:spacing w:after="240"/>
        <w:rPr>
          <w:rFonts w:ascii="Arial" w:eastAsiaTheme="minorEastAsia" w:hAnsi="Arial" w:cs="Arial"/>
          <w:lang w:eastAsia="en-AU"/>
        </w:rPr>
      </w:pPr>
      <w:r w:rsidRPr="000658D8">
        <w:rPr>
          <w:rFonts w:ascii="Arial" w:eastAsiaTheme="minorEastAsia" w:hAnsi="Arial" w:cs="Arial"/>
          <w:lang w:eastAsia="en-AU"/>
        </w:rPr>
        <w:t>In developing the National Schedule, the AISC will assess relative priorit</w:t>
      </w:r>
      <w:r w:rsidR="00781E0B">
        <w:rPr>
          <w:rFonts w:ascii="Arial" w:eastAsiaTheme="minorEastAsia" w:hAnsi="Arial" w:cs="Arial"/>
          <w:lang w:eastAsia="en-AU"/>
        </w:rPr>
        <w:t>ies</w:t>
      </w:r>
      <w:r w:rsidRPr="000658D8">
        <w:rPr>
          <w:rFonts w:ascii="Arial" w:eastAsiaTheme="minorEastAsia" w:hAnsi="Arial" w:cs="Arial"/>
          <w:lang w:eastAsia="en-AU"/>
        </w:rPr>
        <w:t xml:space="preserve"> across IRC workplans, taking account of risk, regulatory need, strategic industry and government priorities, economic impact, current levels of VET activity, and available budget. </w:t>
      </w:r>
    </w:p>
    <w:p w:rsidR="000658D8" w:rsidRPr="000658D8" w:rsidRDefault="000658D8" w:rsidP="000658D8">
      <w:pPr>
        <w:spacing w:after="240"/>
        <w:rPr>
          <w:rFonts w:ascii="Arial" w:eastAsiaTheme="minorEastAsia" w:hAnsi="Arial" w:cs="Arial"/>
          <w:lang w:eastAsia="en-AU"/>
        </w:rPr>
      </w:pPr>
      <w:r w:rsidRPr="000658D8">
        <w:rPr>
          <w:rFonts w:ascii="Arial" w:eastAsiaTheme="minorEastAsia" w:hAnsi="Arial" w:cs="Arial"/>
          <w:lang w:eastAsia="en-AU"/>
        </w:rPr>
        <w:t xml:space="preserve">Training package review and development work will be commissioned based on the National Schedule. </w:t>
      </w:r>
    </w:p>
    <w:p w:rsidR="000658D8" w:rsidRPr="000658D8" w:rsidRDefault="000658D8" w:rsidP="000658D8">
      <w:pPr>
        <w:spacing w:after="240"/>
        <w:rPr>
          <w:rFonts w:ascii="Arial" w:eastAsiaTheme="minorEastAsia" w:hAnsi="Arial" w:cs="Arial"/>
          <w:lang w:eastAsia="en-AU"/>
        </w:rPr>
      </w:pPr>
      <w:r w:rsidRPr="000658D8">
        <w:rPr>
          <w:rFonts w:ascii="Arial" w:eastAsiaTheme="minorEastAsia" w:hAnsi="Arial" w:cs="Arial"/>
          <w:lang w:eastAsia="en-AU"/>
        </w:rPr>
        <w:lastRenderedPageBreak/>
        <w:t>The AISC may, in consultation with the relevant IRCs and SSOs, amend the National Schedule from time to time to meet more urgent or critical national priorities.</w:t>
      </w:r>
    </w:p>
    <w:p w:rsidR="001822E8" w:rsidRDefault="001822E8" w:rsidP="001822E8">
      <w:pPr>
        <w:spacing w:after="240"/>
        <w:rPr>
          <w:rFonts w:ascii="Arial" w:eastAsiaTheme="minorEastAsia" w:hAnsi="Arial" w:cs="Arial"/>
          <w:lang w:eastAsia="en-AU"/>
        </w:rPr>
      </w:pPr>
      <w:r>
        <w:rPr>
          <w:rFonts w:ascii="Arial" w:eastAsiaTheme="minorEastAsia" w:hAnsi="Arial" w:cs="Arial"/>
          <w:lang w:eastAsia="en-AU"/>
        </w:rPr>
        <w:t xml:space="preserve">Where the National Schedule does not allow for the work proposed by an IRC to be undertaken as proposed in the </w:t>
      </w:r>
      <w:r w:rsidR="00E90FE1">
        <w:rPr>
          <w:rFonts w:ascii="Arial" w:eastAsiaTheme="minorEastAsia" w:hAnsi="Arial" w:cs="Arial"/>
          <w:lang w:eastAsia="en-AU"/>
        </w:rPr>
        <w:t xml:space="preserve">IRC </w:t>
      </w:r>
      <w:r>
        <w:rPr>
          <w:rFonts w:ascii="Arial" w:eastAsiaTheme="minorEastAsia" w:hAnsi="Arial" w:cs="Arial"/>
          <w:lang w:eastAsia="en-AU"/>
        </w:rPr>
        <w:t>workplan, the department, SSO and IRC</w:t>
      </w:r>
      <w:r w:rsidR="002D3F30">
        <w:rPr>
          <w:rFonts w:ascii="Arial" w:eastAsiaTheme="minorEastAsia" w:hAnsi="Arial" w:cs="Arial"/>
          <w:lang w:eastAsia="en-AU"/>
        </w:rPr>
        <w:t xml:space="preserve"> will work through </w:t>
      </w:r>
      <w:r w:rsidR="00BA60B5">
        <w:rPr>
          <w:rFonts w:ascii="Arial" w:eastAsiaTheme="minorEastAsia" w:hAnsi="Arial" w:cs="Arial"/>
          <w:lang w:eastAsia="en-AU"/>
        </w:rPr>
        <w:t>these</w:t>
      </w:r>
      <w:r w:rsidR="002D3F30">
        <w:rPr>
          <w:rFonts w:ascii="Arial" w:eastAsiaTheme="minorEastAsia" w:hAnsi="Arial" w:cs="Arial"/>
          <w:lang w:eastAsia="en-AU"/>
        </w:rPr>
        <w:t xml:space="preserve"> issues together.</w:t>
      </w:r>
    </w:p>
    <w:p w:rsidR="00376A9E" w:rsidRPr="00DC00E5" w:rsidRDefault="00376A9E" w:rsidP="00376A9E">
      <w:pPr>
        <w:pStyle w:val="Heading2"/>
        <w:spacing w:after="120"/>
        <w:rPr>
          <w:rFonts w:ascii="Arial" w:eastAsiaTheme="minorEastAsia" w:hAnsi="Arial" w:cs="Arial"/>
          <w:lang w:eastAsia="en-AU"/>
        </w:rPr>
      </w:pPr>
      <w:bookmarkStart w:id="15" w:name="_Toc449090997"/>
      <w:r>
        <w:rPr>
          <w:rFonts w:ascii="Arial" w:eastAsiaTheme="minorEastAsia" w:hAnsi="Arial" w:cs="Arial"/>
          <w:lang w:eastAsia="en-AU"/>
        </w:rPr>
        <w:t>4.</w:t>
      </w:r>
      <w:r w:rsidR="00475F14">
        <w:rPr>
          <w:rFonts w:ascii="Arial" w:eastAsiaTheme="minorEastAsia" w:hAnsi="Arial" w:cs="Arial"/>
          <w:lang w:eastAsia="en-AU"/>
        </w:rPr>
        <w:t>3</w:t>
      </w:r>
      <w:r>
        <w:rPr>
          <w:rFonts w:ascii="Arial" w:eastAsiaTheme="minorEastAsia" w:hAnsi="Arial" w:cs="Arial"/>
          <w:lang w:eastAsia="en-AU"/>
        </w:rPr>
        <w:t xml:space="preserve"> </w:t>
      </w:r>
      <w:r w:rsidR="00475F14">
        <w:rPr>
          <w:rFonts w:ascii="Arial" w:eastAsiaTheme="minorEastAsia" w:hAnsi="Arial" w:cs="Arial"/>
          <w:lang w:eastAsia="en-AU"/>
        </w:rPr>
        <w:t>Business Cases</w:t>
      </w:r>
      <w:bookmarkEnd w:id="15"/>
    </w:p>
    <w:p w:rsidR="00F476BA" w:rsidRDefault="00F476BA" w:rsidP="00F476BA">
      <w:pPr>
        <w:spacing w:after="240"/>
        <w:rPr>
          <w:rFonts w:ascii="Arial" w:eastAsiaTheme="minorEastAsia" w:hAnsi="Arial" w:cs="Arial"/>
          <w:lang w:eastAsia="en-AU"/>
        </w:rPr>
      </w:pPr>
      <w:r w:rsidRPr="000658D8">
        <w:rPr>
          <w:rFonts w:ascii="Arial" w:eastAsiaTheme="minorEastAsia" w:hAnsi="Arial" w:cs="Arial"/>
          <w:lang w:eastAsia="en-AU"/>
        </w:rPr>
        <w:t xml:space="preserve">Each year SSOs will </w:t>
      </w:r>
      <w:r>
        <w:rPr>
          <w:rFonts w:ascii="Arial" w:eastAsiaTheme="minorEastAsia" w:hAnsi="Arial" w:cs="Arial"/>
          <w:lang w:eastAsia="en-AU"/>
        </w:rPr>
        <w:t xml:space="preserve">undertake the review work required in the National Schedule and </w:t>
      </w:r>
      <w:r w:rsidRPr="000658D8">
        <w:rPr>
          <w:rFonts w:ascii="Arial" w:eastAsiaTheme="minorEastAsia" w:hAnsi="Arial" w:cs="Arial"/>
          <w:lang w:eastAsia="en-AU"/>
        </w:rPr>
        <w:t>develop one or more business cases.</w:t>
      </w:r>
      <w:r w:rsidR="00E82383">
        <w:rPr>
          <w:rFonts w:ascii="Arial" w:eastAsiaTheme="minorEastAsia" w:hAnsi="Arial" w:cs="Arial"/>
          <w:lang w:eastAsia="en-AU"/>
        </w:rPr>
        <w:t xml:space="preserve"> The scope of this work will be determined by the AISC and reflected in one or more activity orders issued by the department.</w:t>
      </w:r>
    </w:p>
    <w:p w:rsidR="00475F14" w:rsidRPr="00475F14" w:rsidRDefault="00BF4EB4" w:rsidP="00475F14">
      <w:pPr>
        <w:spacing w:after="240"/>
        <w:rPr>
          <w:rFonts w:ascii="Arial" w:eastAsiaTheme="minorEastAsia" w:hAnsi="Arial" w:cs="Arial"/>
          <w:lang w:eastAsia="en-AU"/>
        </w:rPr>
      </w:pPr>
      <w:r>
        <w:rPr>
          <w:rFonts w:ascii="Arial" w:eastAsiaTheme="minorEastAsia" w:hAnsi="Arial" w:cs="Arial"/>
          <w:lang w:eastAsia="en-AU"/>
        </w:rPr>
        <w:t>B</w:t>
      </w:r>
      <w:r w:rsidR="00475F14" w:rsidRPr="00475F14">
        <w:rPr>
          <w:rFonts w:ascii="Arial" w:eastAsiaTheme="minorEastAsia" w:hAnsi="Arial" w:cs="Arial"/>
          <w:lang w:eastAsia="en-AU"/>
        </w:rPr>
        <w:t>usiness case</w:t>
      </w:r>
      <w:r>
        <w:rPr>
          <w:rFonts w:ascii="Arial" w:eastAsiaTheme="minorEastAsia" w:hAnsi="Arial" w:cs="Arial"/>
          <w:lang w:eastAsia="en-AU"/>
        </w:rPr>
        <w:t>s</w:t>
      </w:r>
      <w:r w:rsidR="00475F14" w:rsidRPr="00475F14">
        <w:rPr>
          <w:rFonts w:ascii="Arial" w:eastAsiaTheme="minorEastAsia" w:hAnsi="Arial" w:cs="Arial"/>
          <w:lang w:eastAsia="en-AU"/>
        </w:rPr>
        <w:t xml:space="preserve"> will detail:</w:t>
      </w:r>
    </w:p>
    <w:p w:rsidR="00F476BA" w:rsidRDefault="00F476BA" w:rsidP="008D643E">
      <w:pPr>
        <w:numPr>
          <w:ilvl w:val="1"/>
          <w:numId w:val="37"/>
        </w:numPr>
        <w:tabs>
          <w:tab w:val="left" w:pos="426"/>
        </w:tabs>
        <w:spacing w:before="40" w:after="120" w:line="280" w:lineRule="atLeast"/>
        <w:ind w:left="426" w:hanging="426"/>
        <w:rPr>
          <w:rFonts w:ascii="Arial" w:hAnsi="Arial" w:cs="Arial"/>
        </w:rPr>
      </w:pPr>
      <w:r>
        <w:rPr>
          <w:rFonts w:ascii="Arial" w:hAnsi="Arial" w:cs="Arial"/>
        </w:rPr>
        <w:t xml:space="preserve">information about </w:t>
      </w:r>
      <w:r w:rsidR="00F10813">
        <w:rPr>
          <w:rFonts w:ascii="Arial" w:hAnsi="Arial" w:cs="Arial"/>
        </w:rPr>
        <w:t xml:space="preserve">the </w:t>
      </w:r>
      <w:r>
        <w:rPr>
          <w:rFonts w:ascii="Arial" w:hAnsi="Arial" w:cs="Arial"/>
        </w:rPr>
        <w:t>review (including the methodology and the outcome)</w:t>
      </w:r>
    </w:p>
    <w:p w:rsidR="00475F14" w:rsidRPr="00475F14" w:rsidRDefault="00475F14" w:rsidP="008D643E">
      <w:pPr>
        <w:numPr>
          <w:ilvl w:val="1"/>
          <w:numId w:val="37"/>
        </w:numPr>
        <w:tabs>
          <w:tab w:val="left" w:pos="426"/>
        </w:tabs>
        <w:spacing w:before="40" w:after="120" w:line="280" w:lineRule="atLeast"/>
        <w:ind w:left="426" w:hanging="426"/>
        <w:rPr>
          <w:rFonts w:ascii="Arial" w:hAnsi="Arial" w:cs="Arial"/>
        </w:rPr>
      </w:pPr>
      <w:r w:rsidRPr="00475F14">
        <w:rPr>
          <w:rFonts w:ascii="Arial" w:hAnsi="Arial" w:cs="Arial"/>
        </w:rPr>
        <w:t>the industry supported case for change and expected impact of the change, including on the industry sector and on the VET sector</w:t>
      </w:r>
    </w:p>
    <w:p w:rsidR="00475F14" w:rsidRPr="00475F14" w:rsidRDefault="00475F14" w:rsidP="00475F14">
      <w:pPr>
        <w:numPr>
          <w:ilvl w:val="1"/>
          <w:numId w:val="34"/>
        </w:numPr>
        <w:spacing w:before="40" w:after="120" w:line="280" w:lineRule="atLeast"/>
        <w:ind w:left="426" w:hanging="426"/>
        <w:rPr>
          <w:rFonts w:ascii="Arial" w:hAnsi="Arial" w:cs="Arial"/>
        </w:rPr>
      </w:pPr>
      <w:r w:rsidRPr="00475F14">
        <w:rPr>
          <w:rFonts w:ascii="Arial" w:hAnsi="Arial" w:cs="Arial"/>
        </w:rPr>
        <w:t>an assessment of the benefits and estimated costs</w:t>
      </w:r>
      <w:r w:rsidR="00E82383">
        <w:rPr>
          <w:rStyle w:val="FootnoteReference"/>
          <w:rFonts w:ascii="Calibri" w:hAnsi="Calibri" w:cs="Calibri"/>
          <w:sz w:val="24"/>
          <w:szCs w:val="24"/>
        </w:rPr>
        <w:footnoteReference w:id="3"/>
      </w:r>
      <w:r w:rsidRPr="00475F14">
        <w:rPr>
          <w:rFonts w:ascii="Arial" w:hAnsi="Arial" w:cs="Arial"/>
        </w:rPr>
        <w:t xml:space="preserve"> to industry and the VET sector expected from the proposed change/s, including an assessment of impact on productivity if the change is not made </w:t>
      </w:r>
    </w:p>
    <w:p w:rsidR="00475F14" w:rsidRPr="00475F14" w:rsidRDefault="00475F14" w:rsidP="00475F14">
      <w:pPr>
        <w:numPr>
          <w:ilvl w:val="1"/>
          <w:numId w:val="34"/>
        </w:numPr>
        <w:spacing w:before="40" w:after="120" w:line="280" w:lineRule="atLeast"/>
        <w:ind w:left="426" w:hanging="426"/>
        <w:rPr>
          <w:rFonts w:ascii="Arial" w:hAnsi="Arial" w:cs="Arial"/>
        </w:rPr>
      </w:pPr>
      <w:r w:rsidRPr="00475F14">
        <w:rPr>
          <w:rFonts w:ascii="Arial" w:hAnsi="Arial" w:cs="Arial"/>
        </w:rPr>
        <w:t>the extent to which cross industry competencies</w:t>
      </w:r>
      <w:r w:rsidR="00E82383">
        <w:rPr>
          <w:rStyle w:val="FootnoteReference"/>
          <w:rFonts w:ascii="Calibri" w:hAnsi="Calibri" w:cs="Calibri"/>
          <w:sz w:val="24"/>
          <w:szCs w:val="24"/>
        </w:rPr>
        <w:footnoteReference w:id="4"/>
      </w:r>
      <w:r w:rsidRPr="00475F14">
        <w:rPr>
          <w:rFonts w:ascii="Arial" w:hAnsi="Arial" w:cs="Arial"/>
        </w:rPr>
        <w:t xml:space="preserve"> can be used to support skills outcomes for the industries covered </w:t>
      </w:r>
    </w:p>
    <w:p w:rsidR="00475F14" w:rsidRPr="00475F14" w:rsidRDefault="00475F14" w:rsidP="00475F14">
      <w:pPr>
        <w:numPr>
          <w:ilvl w:val="1"/>
          <w:numId w:val="34"/>
        </w:numPr>
        <w:spacing w:before="40" w:after="120" w:line="280" w:lineRule="atLeast"/>
        <w:ind w:left="426" w:hanging="426"/>
        <w:rPr>
          <w:rFonts w:ascii="Arial" w:hAnsi="Arial" w:cs="Arial"/>
        </w:rPr>
      </w:pPr>
      <w:r w:rsidRPr="00475F14">
        <w:rPr>
          <w:rFonts w:ascii="Arial" w:hAnsi="Arial" w:cs="Arial"/>
        </w:rPr>
        <w:t>an analysis of the risks identified by both the relevant industry sector and the VET sector and the mitigation strategies to be put in place to manage those risks</w:t>
      </w:r>
    </w:p>
    <w:p w:rsidR="00475F14" w:rsidRPr="00475F14" w:rsidRDefault="00475F14" w:rsidP="00475F14">
      <w:pPr>
        <w:numPr>
          <w:ilvl w:val="1"/>
          <w:numId w:val="34"/>
        </w:numPr>
        <w:spacing w:before="40" w:after="120" w:line="280" w:lineRule="atLeast"/>
        <w:ind w:left="426" w:hanging="426"/>
        <w:rPr>
          <w:rFonts w:ascii="Arial" w:hAnsi="Arial" w:cs="Arial"/>
        </w:rPr>
      </w:pPr>
      <w:r w:rsidRPr="00475F14">
        <w:rPr>
          <w:rFonts w:ascii="Arial" w:hAnsi="Arial" w:cs="Arial"/>
        </w:rPr>
        <w:t xml:space="preserve">any external impacts such as the regulatory environment or changes to industry practice which are driving the proposed change </w:t>
      </w:r>
    </w:p>
    <w:p w:rsidR="00475F14" w:rsidRPr="00475F14" w:rsidRDefault="00475F14" w:rsidP="00475F14">
      <w:pPr>
        <w:numPr>
          <w:ilvl w:val="1"/>
          <w:numId w:val="34"/>
        </w:numPr>
        <w:spacing w:before="40" w:after="120" w:line="280" w:lineRule="atLeast"/>
        <w:ind w:left="426" w:hanging="426"/>
        <w:rPr>
          <w:rFonts w:ascii="Arial" w:hAnsi="Arial" w:cs="Arial"/>
        </w:rPr>
      </w:pPr>
      <w:r w:rsidRPr="00475F14">
        <w:rPr>
          <w:rFonts w:ascii="Arial" w:hAnsi="Arial" w:cs="Arial"/>
        </w:rPr>
        <w:t>recommendations on whether a qualification is suitable to be delivered as a traineeship or an apprenticeship arrangement, providing evidence of consultation  with state and territories and evidence that their</w:t>
      </w:r>
      <w:r w:rsidR="00B454AF">
        <w:rPr>
          <w:rFonts w:ascii="Arial" w:hAnsi="Arial" w:cs="Arial"/>
        </w:rPr>
        <w:t xml:space="preserve"> views have been considered</w:t>
      </w:r>
    </w:p>
    <w:p w:rsidR="00475F14" w:rsidRPr="00475F14" w:rsidRDefault="00E82383" w:rsidP="00475F14">
      <w:pPr>
        <w:numPr>
          <w:ilvl w:val="1"/>
          <w:numId w:val="34"/>
        </w:numPr>
        <w:spacing w:before="40" w:after="120" w:line="280" w:lineRule="atLeast"/>
        <w:ind w:left="426" w:hanging="426"/>
        <w:rPr>
          <w:rFonts w:ascii="Arial" w:hAnsi="Arial" w:cs="Arial"/>
        </w:rPr>
      </w:pPr>
      <w:r w:rsidRPr="00705BF0">
        <w:rPr>
          <w:rFonts w:ascii="Arial" w:hAnsi="Arial" w:cs="Arial"/>
        </w:rPr>
        <w:t>advice about industry’s expectations of training delivery (including expectations around the duration of training, mode of delivery, work-based learning strategies and learner characteristics)</w:t>
      </w:r>
      <w:r w:rsidR="00475F14" w:rsidRPr="00475F14">
        <w:rPr>
          <w:rFonts w:ascii="Arial" w:hAnsi="Arial" w:cs="Arial"/>
        </w:rPr>
        <w:t>.</w:t>
      </w:r>
      <w:r w:rsidRPr="00705BF0">
        <w:rPr>
          <w:rStyle w:val="FootnoteReference"/>
          <w:rFonts w:ascii="Calibri" w:hAnsi="Calibri" w:cs="Calibri"/>
          <w:sz w:val="24"/>
          <w:szCs w:val="24"/>
        </w:rPr>
        <w:footnoteReference w:id="5"/>
      </w:r>
      <w:r w:rsidR="00475F14" w:rsidRPr="00475F14">
        <w:rPr>
          <w:rFonts w:ascii="Arial" w:hAnsi="Arial" w:cs="Arial"/>
        </w:rPr>
        <w:t xml:space="preserve"> </w:t>
      </w:r>
    </w:p>
    <w:p w:rsidR="00475F14" w:rsidRPr="00475F14" w:rsidRDefault="00475F14" w:rsidP="00475F14">
      <w:pPr>
        <w:spacing w:after="240"/>
        <w:rPr>
          <w:rFonts w:ascii="Arial" w:eastAsiaTheme="minorEastAsia" w:hAnsi="Arial" w:cs="Arial"/>
          <w:lang w:eastAsia="en-AU"/>
        </w:rPr>
      </w:pPr>
      <w:r w:rsidRPr="00475F14">
        <w:rPr>
          <w:rFonts w:ascii="Arial" w:eastAsiaTheme="minorEastAsia" w:hAnsi="Arial" w:cs="Arial"/>
          <w:lang w:eastAsia="en-AU"/>
        </w:rPr>
        <w:t xml:space="preserve">The development of </w:t>
      </w:r>
      <w:r w:rsidR="00B454AF">
        <w:rPr>
          <w:rFonts w:ascii="Arial" w:eastAsiaTheme="minorEastAsia" w:hAnsi="Arial" w:cs="Arial"/>
          <w:lang w:eastAsia="en-AU"/>
        </w:rPr>
        <w:t>a</w:t>
      </w:r>
      <w:r w:rsidRPr="00475F14">
        <w:rPr>
          <w:rFonts w:ascii="Arial" w:eastAsiaTheme="minorEastAsia" w:hAnsi="Arial" w:cs="Arial"/>
          <w:lang w:eastAsia="en-AU"/>
        </w:rPr>
        <w:t xml:space="preserve"> business case, including scoping the research and analysis, industry engagement and writing, will be carried out by the SSO, under direction of the IRC, in accordance with </w:t>
      </w:r>
      <w:r w:rsidR="00B454AF">
        <w:rPr>
          <w:rFonts w:ascii="Arial" w:eastAsiaTheme="minorEastAsia" w:hAnsi="Arial" w:cs="Arial"/>
          <w:lang w:eastAsia="en-AU"/>
        </w:rPr>
        <w:t>an</w:t>
      </w:r>
      <w:r w:rsidRPr="00475F14">
        <w:rPr>
          <w:rFonts w:ascii="Arial" w:eastAsiaTheme="minorEastAsia" w:hAnsi="Arial" w:cs="Arial"/>
          <w:lang w:eastAsia="en-AU"/>
        </w:rPr>
        <w:t xml:space="preserve"> activity order provided by the department.</w:t>
      </w:r>
    </w:p>
    <w:p w:rsidR="00150EC6" w:rsidRPr="00AD701E" w:rsidRDefault="00475F14" w:rsidP="00150EC6">
      <w:pPr>
        <w:spacing w:after="240"/>
        <w:rPr>
          <w:rFonts w:ascii="Arial" w:eastAsiaTheme="minorEastAsia" w:hAnsi="Arial" w:cs="Arial"/>
          <w:lang w:eastAsia="en-AU"/>
        </w:rPr>
      </w:pPr>
      <w:r w:rsidRPr="00475F14">
        <w:rPr>
          <w:rFonts w:ascii="Arial" w:eastAsiaTheme="minorEastAsia" w:hAnsi="Arial" w:cs="Arial"/>
          <w:lang w:eastAsia="en-AU"/>
        </w:rPr>
        <w:t xml:space="preserve">At the completion of the </w:t>
      </w:r>
      <w:r w:rsidR="00F476BA">
        <w:rPr>
          <w:rFonts w:ascii="Arial" w:eastAsiaTheme="minorEastAsia" w:hAnsi="Arial" w:cs="Arial"/>
          <w:lang w:eastAsia="en-AU"/>
        </w:rPr>
        <w:t xml:space="preserve">review </w:t>
      </w:r>
      <w:r w:rsidRPr="00475F14">
        <w:rPr>
          <w:rFonts w:ascii="Arial" w:eastAsiaTheme="minorEastAsia" w:hAnsi="Arial" w:cs="Arial"/>
          <w:lang w:eastAsia="en-AU"/>
        </w:rPr>
        <w:t xml:space="preserve">work, the SSO will </w:t>
      </w:r>
      <w:r w:rsidR="00150EC6">
        <w:rPr>
          <w:rFonts w:ascii="Arial" w:eastAsiaTheme="minorEastAsia" w:hAnsi="Arial" w:cs="Arial"/>
          <w:lang w:eastAsia="en-AU"/>
        </w:rPr>
        <w:t xml:space="preserve">prepare a business case for IRC approval. </w:t>
      </w:r>
      <w:r w:rsidR="00150EC6" w:rsidRPr="00AD701E">
        <w:rPr>
          <w:rFonts w:ascii="Arial" w:eastAsiaTheme="minorEastAsia" w:hAnsi="Arial" w:cs="Arial"/>
          <w:lang w:eastAsia="en-AU"/>
        </w:rPr>
        <w:t xml:space="preserve">The </w:t>
      </w:r>
      <w:r w:rsidR="00150EC6">
        <w:rPr>
          <w:rFonts w:ascii="Arial" w:eastAsiaTheme="minorEastAsia" w:hAnsi="Arial" w:cs="Arial"/>
          <w:lang w:eastAsia="en-AU"/>
        </w:rPr>
        <w:t>business case</w:t>
      </w:r>
      <w:r w:rsidR="00150EC6" w:rsidRPr="00AD701E">
        <w:rPr>
          <w:rFonts w:ascii="Arial" w:eastAsiaTheme="minorEastAsia" w:hAnsi="Arial" w:cs="Arial"/>
          <w:lang w:eastAsia="en-AU"/>
        </w:rPr>
        <w:t xml:space="preserve">, once approved by the IRC, will be submitted to the </w:t>
      </w:r>
      <w:r w:rsidR="00150EC6">
        <w:rPr>
          <w:rFonts w:ascii="Arial" w:eastAsiaTheme="minorEastAsia" w:hAnsi="Arial" w:cs="Arial"/>
          <w:lang w:eastAsia="en-AU"/>
        </w:rPr>
        <w:t xml:space="preserve">AISC through the </w:t>
      </w:r>
      <w:r w:rsidR="00150EC6" w:rsidRPr="00AD701E">
        <w:rPr>
          <w:rFonts w:ascii="Arial" w:eastAsiaTheme="minorEastAsia" w:hAnsi="Arial" w:cs="Arial"/>
          <w:lang w:eastAsia="en-AU"/>
        </w:rPr>
        <w:t xml:space="preserve">department. The case will be assessed by the department against the activity order </w:t>
      </w:r>
      <w:r w:rsidR="008324F4">
        <w:rPr>
          <w:rFonts w:ascii="Arial" w:eastAsiaTheme="minorEastAsia" w:hAnsi="Arial" w:cs="Arial"/>
          <w:lang w:eastAsia="en-AU"/>
        </w:rPr>
        <w:t xml:space="preserve">before </w:t>
      </w:r>
      <w:r w:rsidR="00150EC6">
        <w:rPr>
          <w:rFonts w:ascii="Arial" w:eastAsiaTheme="minorEastAsia" w:hAnsi="Arial" w:cs="Arial"/>
          <w:lang w:eastAsia="en-AU"/>
        </w:rPr>
        <w:t>a</w:t>
      </w:r>
      <w:r w:rsidR="00150EC6" w:rsidRPr="00AD701E">
        <w:rPr>
          <w:rFonts w:ascii="Arial" w:eastAsiaTheme="minorEastAsia" w:hAnsi="Arial" w:cs="Arial"/>
          <w:lang w:eastAsia="en-AU"/>
        </w:rPr>
        <w:t xml:space="preserve">dvice </w:t>
      </w:r>
      <w:r w:rsidR="008324F4">
        <w:rPr>
          <w:rFonts w:ascii="Arial" w:eastAsiaTheme="minorEastAsia" w:hAnsi="Arial" w:cs="Arial"/>
          <w:lang w:eastAsia="en-AU"/>
        </w:rPr>
        <w:t>is</w:t>
      </w:r>
      <w:r w:rsidR="00150EC6" w:rsidRPr="00AD701E">
        <w:rPr>
          <w:rFonts w:ascii="Arial" w:eastAsiaTheme="minorEastAsia" w:hAnsi="Arial" w:cs="Arial"/>
          <w:lang w:eastAsia="en-AU"/>
        </w:rPr>
        <w:t xml:space="preserve"> provided to the AISC for their consideration. </w:t>
      </w:r>
    </w:p>
    <w:p w:rsidR="00475F14" w:rsidRDefault="00475F14" w:rsidP="00475F14">
      <w:pPr>
        <w:spacing w:after="240"/>
        <w:rPr>
          <w:rFonts w:ascii="Arial" w:eastAsiaTheme="minorEastAsia" w:hAnsi="Arial" w:cs="Arial"/>
          <w:lang w:eastAsia="en-AU"/>
        </w:rPr>
      </w:pPr>
    </w:p>
    <w:p w:rsidR="00F476BA" w:rsidRPr="00475F14" w:rsidRDefault="00F476BA" w:rsidP="00F27B68">
      <w:pPr>
        <w:pStyle w:val="Heading2"/>
        <w:spacing w:after="120"/>
        <w:rPr>
          <w:rFonts w:ascii="Arial" w:eastAsiaTheme="minorEastAsia" w:hAnsi="Arial" w:cs="Arial"/>
          <w:lang w:eastAsia="en-AU"/>
        </w:rPr>
      </w:pPr>
      <w:bookmarkStart w:id="16" w:name="_Toc449090998"/>
      <w:r>
        <w:rPr>
          <w:rFonts w:ascii="Arial" w:eastAsiaTheme="minorEastAsia" w:hAnsi="Arial" w:cs="Arial"/>
          <w:lang w:eastAsia="en-AU"/>
        </w:rPr>
        <w:t>4.4</w:t>
      </w:r>
      <w:r w:rsidR="003760FE">
        <w:rPr>
          <w:rFonts w:ascii="Arial" w:eastAsiaTheme="minorEastAsia" w:hAnsi="Arial" w:cs="Arial"/>
          <w:lang w:eastAsia="en-AU"/>
        </w:rPr>
        <w:t xml:space="preserve"> </w:t>
      </w:r>
      <w:r>
        <w:rPr>
          <w:rFonts w:ascii="Arial" w:eastAsiaTheme="minorEastAsia" w:hAnsi="Arial" w:cs="Arial"/>
          <w:lang w:eastAsia="en-AU"/>
        </w:rPr>
        <w:t>Training package development work</w:t>
      </w:r>
      <w:bookmarkEnd w:id="16"/>
    </w:p>
    <w:p w:rsidR="00475F14" w:rsidRDefault="00475F14" w:rsidP="00475F14">
      <w:pPr>
        <w:spacing w:after="240"/>
        <w:rPr>
          <w:rFonts w:ascii="Arial" w:eastAsiaTheme="minorEastAsia" w:hAnsi="Arial" w:cs="Arial"/>
          <w:lang w:eastAsia="en-AU"/>
        </w:rPr>
      </w:pPr>
      <w:r w:rsidRPr="00475F14">
        <w:rPr>
          <w:rFonts w:ascii="Arial" w:eastAsiaTheme="minorEastAsia" w:hAnsi="Arial" w:cs="Arial"/>
          <w:lang w:eastAsia="en-AU"/>
        </w:rPr>
        <w:t xml:space="preserve">The AISC will consider business cases </w:t>
      </w:r>
      <w:r w:rsidR="00230984">
        <w:rPr>
          <w:rFonts w:ascii="Arial" w:eastAsiaTheme="minorEastAsia" w:hAnsi="Arial" w:cs="Arial"/>
          <w:lang w:eastAsia="en-AU"/>
        </w:rPr>
        <w:t xml:space="preserve">and determine the scope of </w:t>
      </w:r>
      <w:r w:rsidRPr="00475F14">
        <w:rPr>
          <w:rFonts w:ascii="Arial" w:eastAsiaTheme="minorEastAsia" w:hAnsi="Arial" w:cs="Arial"/>
          <w:lang w:eastAsia="en-AU"/>
        </w:rPr>
        <w:t xml:space="preserve">training </w:t>
      </w:r>
      <w:r w:rsidR="007421F8">
        <w:rPr>
          <w:rFonts w:ascii="Arial" w:eastAsiaTheme="minorEastAsia" w:hAnsi="Arial" w:cs="Arial"/>
          <w:lang w:eastAsia="en-AU"/>
        </w:rPr>
        <w:t>package</w:t>
      </w:r>
      <w:r w:rsidRPr="00475F14">
        <w:rPr>
          <w:rFonts w:ascii="Arial" w:eastAsiaTheme="minorEastAsia" w:hAnsi="Arial" w:cs="Arial"/>
          <w:lang w:eastAsia="en-AU"/>
        </w:rPr>
        <w:t xml:space="preserve"> development</w:t>
      </w:r>
      <w:r w:rsidR="00230984">
        <w:rPr>
          <w:rFonts w:ascii="Arial" w:eastAsiaTheme="minorEastAsia" w:hAnsi="Arial" w:cs="Arial"/>
          <w:lang w:eastAsia="en-AU"/>
        </w:rPr>
        <w:t xml:space="preserve"> work to be undertaken</w:t>
      </w:r>
      <w:r w:rsidRPr="00475F14">
        <w:rPr>
          <w:rFonts w:ascii="Arial" w:eastAsiaTheme="minorEastAsia" w:hAnsi="Arial" w:cs="Arial"/>
          <w:lang w:eastAsia="en-AU"/>
        </w:rPr>
        <w:t xml:space="preserve">. </w:t>
      </w:r>
      <w:r w:rsidR="00E82383">
        <w:rPr>
          <w:rFonts w:ascii="Arial" w:eastAsiaTheme="minorEastAsia" w:hAnsi="Arial" w:cs="Arial"/>
          <w:lang w:eastAsia="en-AU"/>
        </w:rPr>
        <w:t>T</w:t>
      </w:r>
      <w:r w:rsidR="00230984">
        <w:rPr>
          <w:rFonts w:ascii="Arial" w:eastAsiaTheme="minorEastAsia" w:hAnsi="Arial" w:cs="Arial"/>
          <w:lang w:eastAsia="en-AU"/>
        </w:rPr>
        <w:t xml:space="preserve">he AISC determination will be </w:t>
      </w:r>
      <w:r w:rsidR="00E82383">
        <w:rPr>
          <w:rFonts w:ascii="Arial" w:eastAsiaTheme="minorEastAsia" w:hAnsi="Arial" w:cs="Arial"/>
          <w:lang w:eastAsia="en-AU"/>
        </w:rPr>
        <w:t>reflected in one or more activity orders issued by the department.</w:t>
      </w:r>
      <w:r w:rsidR="00230984">
        <w:rPr>
          <w:rFonts w:ascii="Arial" w:eastAsiaTheme="minorEastAsia" w:hAnsi="Arial" w:cs="Arial"/>
          <w:lang w:eastAsia="en-AU"/>
        </w:rPr>
        <w:t xml:space="preserve"> </w:t>
      </w:r>
      <w:r w:rsidRPr="00475F14">
        <w:rPr>
          <w:rFonts w:ascii="Arial" w:eastAsiaTheme="minorEastAsia" w:hAnsi="Arial" w:cs="Arial"/>
          <w:lang w:eastAsia="en-AU"/>
        </w:rPr>
        <w:t>The activity order may include additional requirements, or a smaller scope of work than was proposed in the business case.</w:t>
      </w:r>
    </w:p>
    <w:p w:rsidR="001822E8" w:rsidRPr="00AD701E" w:rsidRDefault="001822E8" w:rsidP="001822E8">
      <w:pPr>
        <w:spacing w:after="240"/>
        <w:rPr>
          <w:rFonts w:ascii="Arial" w:eastAsiaTheme="minorEastAsia" w:hAnsi="Arial" w:cs="Arial"/>
          <w:lang w:eastAsia="en-AU"/>
        </w:rPr>
      </w:pPr>
      <w:r w:rsidRPr="00AD701E">
        <w:rPr>
          <w:rFonts w:ascii="Arial" w:eastAsiaTheme="minorEastAsia" w:hAnsi="Arial" w:cs="Arial"/>
          <w:lang w:eastAsia="en-AU"/>
        </w:rPr>
        <w:t>The AISC</w:t>
      </w:r>
      <w:r w:rsidR="00F476BA">
        <w:rPr>
          <w:rFonts w:ascii="Arial" w:eastAsiaTheme="minorEastAsia" w:hAnsi="Arial" w:cs="Arial"/>
          <w:lang w:eastAsia="en-AU"/>
        </w:rPr>
        <w:t xml:space="preserve"> may</w:t>
      </w:r>
      <w:r w:rsidRPr="00AD701E">
        <w:rPr>
          <w:rFonts w:ascii="Arial" w:eastAsiaTheme="minorEastAsia" w:hAnsi="Arial" w:cs="Arial"/>
          <w:lang w:eastAsia="en-AU"/>
        </w:rPr>
        <w:t xml:space="preserve"> commission work to </w:t>
      </w:r>
      <w:r w:rsidR="00230984">
        <w:rPr>
          <w:rFonts w:ascii="Arial" w:eastAsiaTheme="minorEastAsia" w:hAnsi="Arial" w:cs="Arial"/>
          <w:lang w:eastAsia="en-AU"/>
        </w:rPr>
        <w:t>change</w:t>
      </w:r>
      <w:r w:rsidR="00230984" w:rsidRPr="00AD701E">
        <w:rPr>
          <w:rFonts w:ascii="Arial" w:eastAsiaTheme="minorEastAsia" w:hAnsi="Arial" w:cs="Arial"/>
          <w:lang w:eastAsia="en-AU"/>
        </w:rPr>
        <w:t xml:space="preserve"> </w:t>
      </w:r>
      <w:r w:rsidRPr="00AD701E">
        <w:rPr>
          <w:rFonts w:ascii="Arial" w:eastAsiaTheme="minorEastAsia" w:hAnsi="Arial" w:cs="Arial"/>
          <w:lang w:eastAsia="en-AU"/>
        </w:rPr>
        <w:t xml:space="preserve">existing, or develop new, training </w:t>
      </w:r>
      <w:r w:rsidR="007421F8">
        <w:rPr>
          <w:rFonts w:ascii="Arial" w:eastAsiaTheme="minorEastAsia" w:hAnsi="Arial" w:cs="Arial"/>
          <w:lang w:eastAsia="en-AU"/>
        </w:rPr>
        <w:t>package</w:t>
      </w:r>
      <w:r w:rsidRPr="00AD701E">
        <w:rPr>
          <w:rFonts w:ascii="Arial" w:eastAsiaTheme="minorEastAsia" w:hAnsi="Arial" w:cs="Arial"/>
          <w:lang w:eastAsia="en-AU"/>
        </w:rPr>
        <w:t xml:space="preserve"> content without the need for </w:t>
      </w:r>
      <w:r>
        <w:rPr>
          <w:rFonts w:ascii="Arial" w:eastAsiaTheme="minorEastAsia" w:hAnsi="Arial" w:cs="Arial"/>
          <w:lang w:eastAsia="en-AU"/>
        </w:rPr>
        <w:t>a</w:t>
      </w:r>
      <w:r w:rsidRPr="00AD701E">
        <w:rPr>
          <w:rFonts w:ascii="Arial" w:eastAsiaTheme="minorEastAsia" w:hAnsi="Arial" w:cs="Arial"/>
          <w:lang w:eastAsia="en-AU"/>
        </w:rPr>
        <w:t xml:space="preserve"> business case. Depending on the trigger and the evidence available, work commissioned may not require a business case to substantiate the need for change.</w:t>
      </w:r>
    </w:p>
    <w:p w:rsidR="00475F14" w:rsidRDefault="00475F14" w:rsidP="00475F14">
      <w:pPr>
        <w:spacing w:after="240"/>
        <w:rPr>
          <w:rFonts w:ascii="Arial" w:eastAsiaTheme="minorEastAsia" w:hAnsi="Arial" w:cs="Arial"/>
          <w:lang w:eastAsia="en-AU"/>
        </w:rPr>
      </w:pPr>
      <w:r w:rsidRPr="00475F14">
        <w:rPr>
          <w:rFonts w:ascii="Arial" w:eastAsiaTheme="minorEastAsia" w:hAnsi="Arial" w:cs="Arial"/>
          <w:lang w:eastAsia="en-AU"/>
        </w:rPr>
        <w:t xml:space="preserve">The training package development work, including necessary industry engagement, technical writing and validation of changes to training packages will be carried out by the SSO in accordance with the activity order issued by the department. </w:t>
      </w:r>
    </w:p>
    <w:p w:rsidR="00BF4EB4" w:rsidRPr="00475F14" w:rsidRDefault="00BF4EB4" w:rsidP="00475F14">
      <w:pPr>
        <w:spacing w:after="240"/>
        <w:rPr>
          <w:rFonts w:ascii="Arial" w:eastAsiaTheme="minorEastAsia" w:hAnsi="Arial" w:cs="Arial"/>
          <w:lang w:eastAsia="en-AU"/>
        </w:rPr>
      </w:pPr>
      <w:r w:rsidRPr="00AD701E">
        <w:rPr>
          <w:rFonts w:ascii="Arial" w:eastAsiaTheme="minorEastAsia" w:hAnsi="Arial" w:cs="Arial"/>
          <w:lang w:eastAsia="en-AU"/>
        </w:rPr>
        <w:t xml:space="preserve">At the completion of the </w:t>
      </w:r>
      <w:r w:rsidR="00F476BA">
        <w:rPr>
          <w:rFonts w:ascii="Arial" w:eastAsiaTheme="minorEastAsia" w:hAnsi="Arial" w:cs="Arial"/>
          <w:lang w:eastAsia="en-AU"/>
        </w:rPr>
        <w:t xml:space="preserve">training package development </w:t>
      </w:r>
      <w:r w:rsidRPr="00AD701E">
        <w:rPr>
          <w:rFonts w:ascii="Arial" w:eastAsiaTheme="minorEastAsia" w:hAnsi="Arial" w:cs="Arial"/>
          <w:lang w:eastAsia="en-AU"/>
        </w:rPr>
        <w:t>work, the SSO will prepare a case for endorsement for the training package for IRC approval.</w:t>
      </w:r>
      <w:r w:rsidR="00150EC6">
        <w:rPr>
          <w:rFonts w:ascii="Arial" w:eastAsiaTheme="minorEastAsia" w:hAnsi="Arial" w:cs="Arial"/>
          <w:lang w:eastAsia="en-AU"/>
        </w:rPr>
        <w:t xml:space="preserve"> </w:t>
      </w:r>
    </w:p>
    <w:p w:rsidR="009925A2" w:rsidRPr="00DC00E5" w:rsidRDefault="009925A2" w:rsidP="009925A2">
      <w:pPr>
        <w:pStyle w:val="Heading2"/>
        <w:spacing w:after="120"/>
        <w:rPr>
          <w:rFonts w:ascii="Arial" w:eastAsiaTheme="minorEastAsia" w:hAnsi="Arial" w:cs="Arial"/>
          <w:lang w:eastAsia="en-AU"/>
        </w:rPr>
      </w:pPr>
      <w:bookmarkStart w:id="17" w:name="_Toc440294315"/>
      <w:bookmarkStart w:id="18" w:name="_Toc449090999"/>
      <w:r>
        <w:rPr>
          <w:rFonts w:ascii="Arial" w:eastAsiaTheme="minorEastAsia" w:hAnsi="Arial" w:cs="Arial"/>
          <w:lang w:eastAsia="en-AU"/>
        </w:rPr>
        <w:t>4.</w:t>
      </w:r>
      <w:bookmarkEnd w:id="17"/>
      <w:r w:rsidR="00F476BA">
        <w:rPr>
          <w:rFonts w:ascii="Arial" w:eastAsiaTheme="minorEastAsia" w:hAnsi="Arial" w:cs="Arial"/>
          <w:lang w:eastAsia="en-AU"/>
        </w:rPr>
        <w:t xml:space="preserve">5 </w:t>
      </w:r>
      <w:r w:rsidR="00AD701E">
        <w:rPr>
          <w:rFonts w:ascii="Arial" w:eastAsiaTheme="minorEastAsia" w:hAnsi="Arial" w:cs="Arial"/>
          <w:lang w:eastAsia="en-AU"/>
        </w:rPr>
        <w:t>Cases for Endorsement</w:t>
      </w:r>
      <w:bookmarkEnd w:id="18"/>
    </w:p>
    <w:p w:rsidR="00AD701E" w:rsidRPr="00AD701E" w:rsidRDefault="00230984" w:rsidP="00AD701E">
      <w:pPr>
        <w:spacing w:after="240"/>
        <w:rPr>
          <w:rFonts w:ascii="Arial" w:eastAsiaTheme="minorEastAsia" w:hAnsi="Arial" w:cs="Arial"/>
          <w:lang w:eastAsia="en-AU"/>
        </w:rPr>
      </w:pPr>
      <w:r w:rsidRPr="00AD701E">
        <w:rPr>
          <w:rFonts w:ascii="Arial" w:eastAsiaTheme="minorEastAsia" w:hAnsi="Arial" w:cs="Arial"/>
          <w:lang w:eastAsia="en-AU"/>
        </w:rPr>
        <w:t>Th</w:t>
      </w:r>
      <w:r>
        <w:rPr>
          <w:rFonts w:ascii="Arial" w:eastAsiaTheme="minorEastAsia" w:hAnsi="Arial" w:cs="Arial"/>
          <w:lang w:eastAsia="en-AU"/>
        </w:rPr>
        <w:t>e</w:t>
      </w:r>
      <w:r w:rsidRPr="00AD701E">
        <w:rPr>
          <w:rFonts w:ascii="Arial" w:eastAsiaTheme="minorEastAsia" w:hAnsi="Arial" w:cs="Arial"/>
          <w:lang w:eastAsia="en-AU"/>
        </w:rPr>
        <w:t xml:space="preserve"> </w:t>
      </w:r>
      <w:r w:rsidR="00AD701E" w:rsidRPr="00AD701E">
        <w:rPr>
          <w:rFonts w:ascii="Arial" w:eastAsiaTheme="minorEastAsia" w:hAnsi="Arial" w:cs="Arial"/>
          <w:lang w:eastAsia="en-AU"/>
        </w:rPr>
        <w:t xml:space="preserve">case for endorsement will </w:t>
      </w:r>
      <w:r w:rsidR="005F4295">
        <w:rPr>
          <w:rFonts w:ascii="Arial" w:eastAsiaTheme="minorEastAsia" w:hAnsi="Arial" w:cs="Arial"/>
          <w:lang w:eastAsia="en-AU"/>
        </w:rPr>
        <w:t>be developed in accordance with the Training Package Products Policy</w:t>
      </w:r>
      <w:r w:rsidR="005F4295">
        <w:rPr>
          <w:rStyle w:val="FootnoteReference"/>
          <w:rFonts w:ascii="Arial" w:eastAsiaTheme="minorEastAsia" w:hAnsi="Arial" w:cs="Arial"/>
          <w:lang w:eastAsia="en-AU"/>
        </w:rPr>
        <w:footnoteReference w:id="6"/>
      </w:r>
      <w:r w:rsidR="005F4295">
        <w:rPr>
          <w:rFonts w:ascii="Arial" w:eastAsiaTheme="minorEastAsia" w:hAnsi="Arial" w:cs="Arial"/>
          <w:lang w:eastAsia="en-AU"/>
        </w:rPr>
        <w:t xml:space="preserve"> and </w:t>
      </w:r>
      <w:r w:rsidR="00457B0D">
        <w:rPr>
          <w:rFonts w:ascii="Arial" w:eastAsiaTheme="minorEastAsia" w:hAnsi="Arial" w:cs="Arial"/>
          <w:lang w:eastAsia="en-AU"/>
        </w:rPr>
        <w:t>the Training Package Development and Endorsement Process Policy</w:t>
      </w:r>
      <w:r w:rsidR="00457B0D">
        <w:rPr>
          <w:rStyle w:val="FootnoteReference"/>
          <w:rFonts w:ascii="Arial" w:eastAsiaTheme="minorEastAsia" w:hAnsi="Arial" w:cs="Arial"/>
          <w:lang w:eastAsia="en-AU"/>
        </w:rPr>
        <w:footnoteReference w:id="7"/>
      </w:r>
      <w:r w:rsidR="00457B0D">
        <w:rPr>
          <w:rFonts w:ascii="Arial" w:eastAsiaTheme="minorEastAsia" w:hAnsi="Arial" w:cs="Arial"/>
          <w:lang w:eastAsia="en-AU"/>
        </w:rPr>
        <w:t xml:space="preserve"> </w:t>
      </w:r>
      <w:r w:rsidR="00150EC6">
        <w:rPr>
          <w:rFonts w:ascii="Arial" w:eastAsiaTheme="minorEastAsia" w:hAnsi="Arial" w:cs="Arial"/>
          <w:lang w:eastAsia="en-AU"/>
        </w:rPr>
        <w:t xml:space="preserve">and </w:t>
      </w:r>
      <w:r w:rsidR="005F4295">
        <w:rPr>
          <w:rFonts w:ascii="Arial" w:eastAsiaTheme="minorEastAsia" w:hAnsi="Arial" w:cs="Arial"/>
          <w:lang w:eastAsia="en-AU"/>
        </w:rPr>
        <w:t xml:space="preserve">will </w:t>
      </w:r>
      <w:r w:rsidR="00AD701E" w:rsidRPr="00AD701E">
        <w:rPr>
          <w:rFonts w:ascii="Arial" w:eastAsiaTheme="minorEastAsia" w:hAnsi="Arial" w:cs="Arial"/>
          <w:lang w:eastAsia="en-AU"/>
        </w:rPr>
        <w:t xml:space="preserve">include evidence of consultation with states and territories and evidence that the views </w:t>
      </w:r>
      <w:r w:rsidR="00150EC6">
        <w:rPr>
          <w:rFonts w:ascii="Arial" w:eastAsiaTheme="minorEastAsia" w:hAnsi="Arial" w:cs="Arial"/>
          <w:lang w:eastAsia="en-AU"/>
        </w:rPr>
        <w:t xml:space="preserve">of all key stakeholders </w:t>
      </w:r>
      <w:r w:rsidR="00AD701E" w:rsidRPr="00AD701E">
        <w:rPr>
          <w:rFonts w:ascii="Arial" w:eastAsiaTheme="minorEastAsia" w:hAnsi="Arial" w:cs="Arial"/>
          <w:lang w:eastAsia="en-AU"/>
        </w:rPr>
        <w:t xml:space="preserve">have been considered. </w:t>
      </w:r>
    </w:p>
    <w:p w:rsidR="00AD701E" w:rsidRPr="00AD701E" w:rsidRDefault="00AD701E" w:rsidP="00AD701E">
      <w:pPr>
        <w:spacing w:after="240"/>
        <w:rPr>
          <w:rFonts w:ascii="Arial" w:eastAsiaTheme="minorEastAsia" w:hAnsi="Arial" w:cs="Arial"/>
          <w:lang w:eastAsia="en-AU"/>
        </w:rPr>
      </w:pPr>
      <w:r w:rsidRPr="00AD701E">
        <w:rPr>
          <w:rFonts w:ascii="Arial" w:eastAsiaTheme="minorEastAsia" w:hAnsi="Arial" w:cs="Arial"/>
          <w:lang w:eastAsia="en-AU"/>
        </w:rPr>
        <w:t xml:space="preserve">The case for endorsement, once approved by the IRC, will be submitted to the </w:t>
      </w:r>
      <w:r w:rsidR="00150EC6">
        <w:rPr>
          <w:rFonts w:ascii="Arial" w:eastAsiaTheme="minorEastAsia" w:hAnsi="Arial" w:cs="Arial"/>
          <w:lang w:eastAsia="en-AU"/>
        </w:rPr>
        <w:t xml:space="preserve">AISC through the </w:t>
      </w:r>
      <w:r w:rsidRPr="00AD701E">
        <w:rPr>
          <w:rFonts w:ascii="Arial" w:eastAsiaTheme="minorEastAsia" w:hAnsi="Arial" w:cs="Arial"/>
          <w:lang w:eastAsia="en-AU"/>
        </w:rPr>
        <w:t xml:space="preserve">department. The case will be assessed by the department against the activity order as well as the Standards for Training Packages and </w:t>
      </w:r>
      <w:r w:rsidR="00457B0D">
        <w:rPr>
          <w:rFonts w:ascii="Arial" w:eastAsiaTheme="minorEastAsia" w:hAnsi="Arial" w:cs="Arial"/>
          <w:lang w:eastAsia="en-AU"/>
        </w:rPr>
        <w:t>the abovementioned policy documents</w:t>
      </w:r>
      <w:r w:rsidRPr="00AD701E">
        <w:rPr>
          <w:rFonts w:ascii="Arial" w:eastAsiaTheme="minorEastAsia" w:hAnsi="Arial" w:cs="Arial"/>
          <w:lang w:eastAsia="en-AU"/>
        </w:rPr>
        <w:t xml:space="preserve">, as amended from time to time. Advice will be provided to the AISC for their consideration. </w:t>
      </w:r>
    </w:p>
    <w:p w:rsidR="00275EE3" w:rsidRPr="00DC00E5" w:rsidRDefault="00275EE3" w:rsidP="00275EE3">
      <w:pPr>
        <w:pStyle w:val="Heading2"/>
        <w:spacing w:after="120"/>
        <w:rPr>
          <w:rFonts w:ascii="Arial" w:eastAsiaTheme="minorEastAsia" w:hAnsi="Arial" w:cs="Arial"/>
          <w:lang w:eastAsia="en-AU"/>
        </w:rPr>
      </w:pPr>
      <w:bookmarkStart w:id="19" w:name="_Toc449091000"/>
      <w:r>
        <w:rPr>
          <w:rFonts w:ascii="Arial" w:eastAsiaTheme="minorEastAsia" w:hAnsi="Arial" w:cs="Arial"/>
          <w:lang w:eastAsia="en-AU"/>
        </w:rPr>
        <w:t>4.6 Industry Proposals</w:t>
      </w:r>
      <w:bookmarkEnd w:id="19"/>
    </w:p>
    <w:p w:rsidR="00AD701E" w:rsidRDefault="00AD701E" w:rsidP="00AD701E">
      <w:pPr>
        <w:spacing w:after="240"/>
        <w:rPr>
          <w:rFonts w:ascii="Arial" w:eastAsiaTheme="minorEastAsia" w:hAnsi="Arial" w:cs="Arial"/>
          <w:lang w:eastAsia="en-AU"/>
        </w:rPr>
      </w:pPr>
      <w:r w:rsidRPr="00AD701E">
        <w:rPr>
          <w:rFonts w:ascii="Arial" w:eastAsiaTheme="minorEastAsia" w:hAnsi="Arial" w:cs="Arial"/>
          <w:lang w:eastAsia="en-AU"/>
        </w:rPr>
        <w:t xml:space="preserve">The AISC will also consider recommendations for changes to training products </w:t>
      </w:r>
      <w:r w:rsidR="00275EE3">
        <w:rPr>
          <w:rFonts w:ascii="Arial" w:eastAsiaTheme="minorEastAsia" w:hAnsi="Arial" w:cs="Arial"/>
          <w:lang w:eastAsia="en-AU"/>
        </w:rPr>
        <w:t xml:space="preserve">arising from external review (for example ASQA Strategic Review) and </w:t>
      </w:r>
      <w:r w:rsidRPr="00AD701E">
        <w:rPr>
          <w:rFonts w:ascii="Arial" w:eastAsiaTheme="minorEastAsia" w:hAnsi="Arial" w:cs="Arial"/>
          <w:lang w:eastAsia="en-AU"/>
        </w:rPr>
        <w:t>through representation, including industry proposals, submitted by interested stakeholders.</w:t>
      </w:r>
    </w:p>
    <w:p w:rsidR="00AD701E" w:rsidRPr="00AD701E" w:rsidRDefault="00AD701E" w:rsidP="00AD701E">
      <w:pPr>
        <w:spacing w:after="240"/>
        <w:rPr>
          <w:rFonts w:ascii="Arial" w:eastAsiaTheme="minorEastAsia" w:hAnsi="Arial" w:cs="Arial"/>
          <w:lang w:eastAsia="en-AU"/>
        </w:rPr>
      </w:pPr>
      <w:r w:rsidRPr="00AD701E">
        <w:rPr>
          <w:rFonts w:ascii="Arial" w:eastAsiaTheme="minorEastAsia" w:hAnsi="Arial" w:cs="Arial"/>
          <w:lang w:eastAsia="en-AU"/>
        </w:rPr>
        <w:t xml:space="preserve">Industry proposals can be submitted </w:t>
      </w:r>
      <w:r w:rsidR="007D49FC">
        <w:rPr>
          <w:rFonts w:ascii="Arial" w:eastAsiaTheme="minorEastAsia" w:hAnsi="Arial" w:cs="Arial"/>
          <w:lang w:eastAsia="en-AU"/>
        </w:rPr>
        <w:t xml:space="preserve">to the department </w:t>
      </w:r>
      <w:r w:rsidRPr="00AD701E">
        <w:rPr>
          <w:rFonts w:ascii="Arial" w:eastAsiaTheme="minorEastAsia" w:hAnsi="Arial" w:cs="Arial"/>
          <w:lang w:eastAsia="en-AU"/>
        </w:rPr>
        <w:t>by any party. Industry proposals will detail:</w:t>
      </w:r>
    </w:p>
    <w:p w:rsidR="00AD701E" w:rsidRDefault="00AD701E" w:rsidP="00AD701E">
      <w:pPr>
        <w:numPr>
          <w:ilvl w:val="1"/>
          <w:numId w:val="36"/>
        </w:numPr>
        <w:spacing w:before="40" w:after="120" w:line="280" w:lineRule="atLeast"/>
        <w:ind w:left="426" w:hanging="426"/>
        <w:rPr>
          <w:rFonts w:ascii="Arial" w:hAnsi="Arial" w:cs="Arial"/>
        </w:rPr>
      </w:pPr>
      <w:r w:rsidRPr="00AD701E">
        <w:rPr>
          <w:rFonts w:ascii="Arial" w:hAnsi="Arial" w:cs="Arial"/>
        </w:rPr>
        <w:t xml:space="preserve">the reason(s) </w:t>
      </w:r>
      <w:r w:rsidR="005F4295">
        <w:rPr>
          <w:rFonts w:ascii="Arial" w:hAnsi="Arial" w:cs="Arial"/>
        </w:rPr>
        <w:t xml:space="preserve">the proponent would like to see a </w:t>
      </w:r>
      <w:r w:rsidRPr="00AD701E">
        <w:rPr>
          <w:rFonts w:ascii="Arial" w:hAnsi="Arial" w:cs="Arial"/>
        </w:rPr>
        <w:t xml:space="preserve">change </w:t>
      </w:r>
      <w:r w:rsidR="005F4295">
        <w:rPr>
          <w:rFonts w:ascii="Arial" w:hAnsi="Arial" w:cs="Arial"/>
        </w:rPr>
        <w:t xml:space="preserve">to </w:t>
      </w:r>
      <w:r w:rsidRPr="00AD701E">
        <w:rPr>
          <w:rFonts w:ascii="Arial" w:hAnsi="Arial" w:cs="Arial"/>
        </w:rPr>
        <w:t xml:space="preserve">the National Schedule </w:t>
      </w:r>
    </w:p>
    <w:p w:rsidR="00AD701E" w:rsidRDefault="005F4295" w:rsidP="00AD701E">
      <w:pPr>
        <w:numPr>
          <w:ilvl w:val="1"/>
          <w:numId w:val="34"/>
        </w:numPr>
        <w:spacing w:before="40" w:after="120" w:line="280" w:lineRule="atLeast"/>
        <w:ind w:left="426" w:hanging="426"/>
        <w:rPr>
          <w:rFonts w:ascii="Arial" w:hAnsi="Arial" w:cs="Arial"/>
        </w:rPr>
      </w:pPr>
      <w:r>
        <w:rPr>
          <w:rFonts w:ascii="Arial" w:hAnsi="Arial" w:cs="Arial"/>
        </w:rPr>
        <w:t xml:space="preserve">details of the proposed work and </w:t>
      </w:r>
      <w:r w:rsidR="00AD701E" w:rsidRPr="00AD701E">
        <w:rPr>
          <w:rFonts w:ascii="Arial" w:hAnsi="Arial" w:cs="Arial"/>
        </w:rPr>
        <w:t xml:space="preserve">how </w:t>
      </w:r>
      <w:r>
        <w:rPr>
          <w:rFonts w:ascii="Arial" w:hAnsi="Arial" w:cs="Arial"/>
        </w:rPr>
        <w:t>it</w:t>
      </w:r>
      <w:r w:rsidR="00AD701E" w:rsidRPr="00AD701E">
        <w:rPr>
          <w:rFonts w:ascii="Arial" w:hAnsi="Arial" w:cs="Arial"/>
        </w:rPr>
        <w:t xml:space="preserve"> is different from the existing provisions in the national training system</w:t>
      </w:r>
    </w:p>
    <w:p w:rsidR="00AD701E" w:rsidRDefault="00AD701E" w:rsidP="00AD701E">
      <w:pPr>
        <w:numPr>
          <w:ilvl w:val="1"/>
          <w:numId w:val="34"/>
        </w:numPr>
        <w:spacing w:before="40" w:after="120" w:line="280" w:lineRule="atLeast"/>
        <w:ind w:left="426" w:hanging="426"/>
        <w:rPr>
          <w:rFonts w:ascii="Arial" w:hAnsi="Arial" w:cs="Arial"/>
        </w:rPr>
      </w:pPr>
      <w:r w:rsidRPr="00AD701E">
        <w:rPr>
          <w:rFonts w:ascii="Arial" w:hAnsi="Arial" w:cs="Arial"/>
        </w:rPr>
        <w:t xml:space="preserve">why </w:t>
      </w:r>
      <w:r w:rsidR="005F4295">
        <w:rPr>
          <w:rFonts w:ascii="Arial" w:hAnsi="Arial" w:cs="Arial"/>
        </w:rPr>
        <w:t>the AISC should see the work as</w:t>
      </w:r>
      <w:r w:rsidR="005F4295" w:rsidRPr="00AD701E">
        <w:rPr>
          <w:rFonts w:ascii="Arial" w:hAnsi="Arial" w:cs="Arial"/>
        </w:rPr>
        <w:t xml:space="preserve"> </w:t>
      </w:r>
      <w:r w:rsidRPr="00AD701E">
        <w:rPr>
          <w:rFonts w:ascii="Arial" w:hAnsi="Arial" w:cs="Arial"/>
        </w:rPr>
        <w:t xml:space="preserve">a priority including an explanation of how the work or proposed change/s meet/s industry needs and/or government priorities </w:t>
      </w:r>
    </w:p>
    <w:p w:rsidR="00AD701E" w:rsidRPr="00AD701E" w:rsidRDefault="005F4295" w:rsidP="00AD701E">
      <w:pPr>
        <w:numPr>
          <w:ilvl w:val="1"/>
          <w:numId w:val="34"/>
        </w:numPr>
        <w:spacing w:before="40" w:after="120" w:line="280" w:lineRule="atLeast"/>
        <w:ind w:left="426" w:hanging="426"/>
        <w:rPr>
          <w:rFonts w:ascii="Arial" w:hAnsi="Arial" w:cs="Arial"/>
        </w:rPr>
      </w:pPr>
      <w:r>
        <w:rPr>
          <w:rFonts w:ascii="Arial" w:hAnsi="Arial" w:cs="Arial"/>
        </w:rPr>
        <w:lastRenderedPageBreak/>
        <w:t xml:space="preserve">information about </w:t>
      </w:r>
      <w:r w:rsidR="00AD701E" w:rsidRPr="00AD701E">
        <w:rPr>
          <w:rFonts w:ascii="Arial" w:hAnsi="Arial" w:cs="Arial"/>
        </w:rPr>
        <w:t>the breadth of industry and other stakeholder support for the work or proposed change</w:t>
      </w:r>
      <w:r>
        <w:rPr>
          <w:rFonts w:ascii="Arial" w:hAnsi="Arial" w:cs="Arial"/>
        </w:rPr>
        <w:t xml:space="preserve"> (including the views of the relevant IRC)</w:t>
      </w:r>
      <w:r w:rsidR="00AD701E" w:rsidRPr="00AD701E">
        <w:rPr>
          <w:rFonts w:ascii="Arial" w:hAnsi="Arial" w:cs="Arial"/>
        </w:rPr>
        <w:t xml:space="preserve">. </w:t>
      </w:r>
    </w:p>
    <w:p w:rsidR="001822E8" w:rsidRDefault="001822E8" w:rsidP="00AD701E">
      <w:pPr>
        <w:spacing w:after="240"/>
        <w:rPr>
          <w:rFonts w:ascii="Arial" w:eastAsiaTheme="minorEastAsia" w:hAnsi="Arial" w:cs="Arial"/>
          <w:lang w:eastAsia="en-AU"/>
        </w:rPr>
      </w:pPr>
      <w:r>
        <w:rPr>
          <w:rFonts w:ascii="Arial" w:eastAsiaTheme="minorEastAsia" w:hAnsi="Arial" w:cs="Arial"/>
          <w:lang w:eastAsia="en-AU"/>
        </w:rPr>
        <w:t xml:space="preserve">The department will discuss the industry proposals with the </w:t>
      </w:r>
      <w:r w:rsidR="00883A20">
        <w:rPr>
          <w:rFonts w:ascii="Arial" w:eastAsiaTheme="minorEastAsia" w:hAnsi="Arial" w:cs="Arial"/>
          <w:lang w:eastAsia="en-AU"/>
        </w:rPr>
        <w:t>relevant</w:t>
      </w:r>
      <w:r>
        <w:rPr>
          <w:rFonts w:ascii="Arial" w:eastAsiaTheme="minorEastAsia" w:hAnsi="Arial" w:cs="Arial"/>
          <w:lang w:eastAsia="en-AU"/>
        </w:rPr>
        <w:t xml:space="preserve"> IRC(s) and SSO(s)</w:t>
      </w:r>
      <w:r w:rsidR="005F4295">
        <w:rPr>
          <w:rFonts w:ascii="Arial" w:eastAsiaTheme="minorEastAsia" w:hAnsi="Arial" w:cs="Arial"/>
          <w:lang w:eastAsia="en-AU"/>
        </w:rPr>
        <w:t xml:space="preserve"> as appropriate</w:t>
      </w:r>
      <w:r>
        <w:rPr>
          <w:rFonts w:ascii="Arial" w:eastAsiaTheme="minorEastAsia" w:hAnsi="Arial" w:cs="Arial"/>
          <w:lang w:eastAsia="en-AU"/>
        </w:rPr>
        <w:t xml:space="preserve">. Where </w:t>
      </w:r>
      <w:r w:rsidR="00883A20">
        <w:rPr>
          <w:rFonts w:ascii="Arial" w:eastAsiaTheme="minorEastAsia" w:hAnsi="Arial" w:cs="Arial"/>
          <w:lang w:eastAsia="en-AU"/>
        </w:rPr>
        <w:t>appropriate</w:t>
      </w:r>
      <w:r>
        <w:rPr>
          <w:rFonts w:ascii="Arial" w:eastAsiaTheme="minorEastAsia" w:hAnsi="Arial" w:cs="Arial"/>
          <w:lang w:eastAsia="en-AU"/>
        </w:rPr>
        <w:t>, industry proposals will be forwarded to the AISC for consideration.</w:t>
      </w:r>
      <w:r w:rsidR="00E92E0A">
        <w:rPr>
          <w:rStyle w:val="FootnoteReference"/>
          <w:rFonts w:ascii="Arial" w:eastAsiaTheme="minorEastAsia" w:hAnsi="Arial" w:cs="Arial"/>
          <w:lang w:eastAsia="en-AU"/>
        </w:rPr>
        <w:footnoteReference w:id="8"/>
      </w:r>
      <w:r w:rsidR="00E92E0A">
        <w:rPr>
          <w:rFonts w:ascii="Arial" w:eastAsiaTheme="minorEastAsia" w:hAnsi="Arial" w:cs="Arial"/>
          <w:lang w:eastAsia="en-AU"/>
        </w:rPr>
        <w:t xml:space="preserve"> The department will keep a record of all industry proposals received and the action taken.</w:t>
      </w:r>
    </w:p>
    <w:p w:rsidR="00AD701E" w:rsidRDefault="00AD701E" w:rsidP="00AD701E">
      <w:pPr>
        <w:spacing w:after="240"/>
        <w:rPr>
          <w:rFonts w:ascii="Arial" w:eastAsiaTheme="minorEastAsia" w:hAnsi="Arial" w:cs="Arial"/>
          <w:lang w:eastAsia="en-AU"/>
        </w:rPr>
      </w:pPr>
      <w:r w:rsidRPr="00AD701E">
        <w:rPr>
          <w:rFonts w:ascii="Arial" w:eastAsiaTheme="minorEastAsia" w:hAnsi="Arial" w:cs="Arial"/>
          <w:lang w:eastAsia="en-AU"/>
        </w:rPr>
        <w:t>Approved industry proposals will be reflected in the National Schedule and may</w:t>
      </w:r>
      <w:r w:rsidR="005F4295">
        <w:rPr>
          <w:rFonts w:ascii="Arial" w:eastAsiaTheme="minorEastAsia" w:hAnsi="Arial" w:cs="Arial"/>
          <w:lang w:eastAsia="en-AU"/>
        </w:rPr>
        <w:t>, in some cases,</w:t>
      </w:r>
      <w:r w:rsidRPr="00AD701E">
        <w:rPr>
          <w:rFonts w:ascii="Arial" w:eastAsiaTheme="minorEastAsia" w:hAnsi="Arial" w:cs="Arial"/>
          <w:lang w:eastAsia="en-AU"/>
        </w:rPr>
        <w:t xml:space="preserve"> form the basis of an additional </w:t>
      </w:r>
      <w:r w:rsidR="007D49FC">
        <w:rPr>
          <w:rFonts w:ascii="Arial" w:eastAsiaTheme="minorEastAsia" w:hAnsi="Arial" w:cs="Arial"/>
          <w:lang w:eastAsia="en-AU"/>
        </w:rPr>
        <w:t>activity</w:t>
      </w:r>
      <w:r w:rsidRPr="00AD701E">
        <w:rPr>
          <w:rFonts w:ascii="Arial" w:eastAsiaTheme="minorEastAsia" w:hAnsi="Arial" w:cs="Arial"/>
          <w:lang w:eastAsia="en-AU"/>
        </w:rPr>
        <w:t xml:space="preserve"> order for the development of a business case</w:t>
      </w:r>
      <w:r w:rsidR="00275EE3">
        <w:rPr>
          <w:rFonts w:ascii="Arial" w:eastAsiaTheme="minorEastAsia" w:hAnsi="Arial" w:cs="Arial"/>
          <w:lang w:eastAsia="en-AU"/>
        </w:rPr>
        <w:t>/training package development work</w:t>
      </w:r>
      <w:r w:rsidRPr="00AD701E">
        <w:rPr>
          <w:rFonts w:ascii="Arial" w:eastAsiaTheme="minorEastAsia" w:hAnsi="Arial" w:cs="Arial"/>
          <w:lang w:eastAsia="en-AU"/>
        </w:rPr>
        <w:t>. The activity order may include additional requirements, or a smaller scope of work than was proposed in the industry proposal.</w:t>
      </w:r>
    </w:p>
    <w:p w:rsidR="008E59C2" w:rsidRDefault="007718F0" w:rsidP="008648A5">
      <w:pPr>
        <w:pStyle w:val="Heading1"/>
        <w:spacing w:before="240"/>
        <w:rPr>
          <w:rFonts w:ascii="Arial" w:hAnsi="Arial" w:cs="Arial"/>
        </w:rPr>
      </w:pPr>
      <w:bookmarkStart w:id="20" w:name="_Toc449091001"/>
      <w:r w:rsidRPr="00336298">
        <w:rPr>
          <w:rFonts w:ascii="Arial" w:hAnsi="Arial" w:cs="Arial"/>
        </w:rPr>
        <w:t xml:space="preserve">5 </w:t>
      </w:r>
      <w:r w:rsidR="004662FE" w:rsidRPr="00336298">
        <w:rPr>
          <w:rFonts w:ascii="Arial" w:hAnsi="Arial" w:cs="Arial"/>
        </w:rPr>
        <w:t xml:space="preserve">IRC </w:t>
      </w:r>
      <w:r w:rsidR="00AE1DE3" w:rsidRPr="00336298">
        <w:rPr>
          <w:rFonts w:ascii="Arial" w:hAnsi="Arial" w:cs="Arial"/>
        </w:rPr>
        <w:t>Governance Arrangements</w:t>
      </w:r>
      <w:bookmarkEnd w:id="20"/>
    </w:p>
    <w:p w:rsidR="0028451F" w:rsidRDefault="0028451F" w:rsidP="008D643E">
      <w:pPr>
        <w:tabs>
          <w:tab w:val="num" w:pos="567"/>
        </w:tabs>
        <w:spacing w:before="40" w:after="80" w:line="280" w:lineRule="atLeast"/>
        <w:rPr>
          <w:rFonts w:ascii="Arial" w:eastAsiaTheme="minorEastAsia" w:hAnsi="Arial" w:cs="Arial"/>
          <w:lang w:eastAsia="en-AU"/>
        </w:rPr>
      </w:pPr>
      <w:r>
        <w:rPr>
          <w:rFonts w:ascii="Arial" w:eastAsiaTheme="minorEastAsia" w:hAnsi="Arial" w:cs="Arial"/>
          <w:lang w:eastAsia="en-AU"/>
        </w:rPr>
        <w:t xml:space="preserve">The governance requirements outlined in this section are the </w:t>
      </w:r>
      <w:r w:rsidR="00EB7284">
        <w:rPr>
          <w:rFonts w:ascii="Arial" w:eastAsiaTheme="minorEastAsia" w:hAnsi="Arial" w:cs="Arial"/>
          <w:lang w:eastAsia="en-AU"/>
        </w:rPr>
        <w:t xml:space="preserve">minimum </w:t>
      </w:r>
      <w:r>
        <w:rPr>
          <w:rFonts w:ascii="Arial" w:eastAsiaTheme="minorEastAsia" w:hAnsi="Arial" w:cs="Arial"/>
          <w:lang w:eastAsia="en-AU"/>
        </w:rPr>
        <w:t xml:space="preserve">standard arrangements that IRCs </w:t>
      </w:r>
      <w:r w:rsidR="005F4295">
        <w:rPr>
          <w:rFonts w:ascii="Arial" w:eastAsiaTheme="minorEastAsia" w:hAnsi="Arial" w:cs="Arial"/>
          <w:lang w:eastAsia="en-AU"/>
        </w:rPr>
        <w:t xml:space="preserve">are to </w:t>
      </w:r>
      <w:r>
        <w:rPr>
          <w:rFonts w:ascii="Arial" w:eastAsiaTheme="minorEastAsia" w:hAnsi="Arial" w:cs="Arial"/>
          <w:lang w:eastAsia="en-AU"/>
        </w:rPr>
        <w:t>adhere</w:t>
      </w:r>
      <w:r w:rsidR="00883A20">
        <w:rPr>
          <w:rFonts w:ascii="Arial" w:eastAsiaTheme="minorEastAsia" w:hAnsi="Arial" w:cs="Arial"/>
          <w:lang w:eastAsia="en-AU"/>
        </w:rPr>
        <w:t xml:space="preserve"> to</w:t>
      </w:r>
      <w:r>
        <w:rPr>
          <w:rFonts w:ascii="Arial" w:eastAsiaTheme="minorEastAsia" w:hAnsi="Arial" w:cs="Arial"/>
          <w:lang w:eastAsia="en-AU"/>
        </w:rPr>
        <w:t xml:space="preserve">. Where an IRC </w:t>
      </w:r>
      <w:r w:rsidR="005F4295">
        <w:rPr>
          <w:rFonts w:ascii="Arial" w:eastAsiaTheme="minorEastAsia" w:hAnsi="Arial" w:cs="Arial"/>
          <w:lang w:eastAsia="en-AU"/>
        </w:rPr>
        <w:t xml:space="preserve">is of the view that alternative arrangements would better suit the needs of their industry or sector, those </w:t>
      </w:r>
      <w:r w:rsidR="00AA020A">
        <w:rPr>
          <w:rFonts w:ascii="Arial" w:eastAsiaTheme="minorEastAsia" w:hAnsi="Arial" w:cs="Arial"/>
          <w:lang w:eastAsia="en-AU"/>
        </w:rPr>
        <w:t>alternative arrangements</w:t>
      </w:r>
      <w:r w:rsidR="00EE7A57">
        <w:rPr>
          <w:rFonts w:ascii="Arial" w:eastAsiaTheme="minorEastAsia" w:hAnsi="Arial" w:cs="Arial"/>
          <w:lang w:eastAsia="en-AU"/>
        </w:rPr>
        <w:t xml:space="preserve"> will be subject to the agreement of the AISC</w:t>
      </w:r>
      <w:r w:rsidR="00AA020A">
        <w:rPr>
          <w:rFonts w:ascii="Arial" w:eastAsiaTheme="minorEastAsia" w:hAnsi="Arial" w:cs="Arial"/>
          <w:lang w:eastAsia="en-AU"/>
        </w:rPr>
        <w:t>.</w:t>
      </w:r>
    </w:p>
    <w:p w:rsidR="008C3120" w:rsidRPr="008C3120" w:rsidRDefault="000B4224" w:rsidP="008C3120">
      <w:pPr>
        <w:pStyle w:val="Heading2"/>
        <w:spacing w:before="240" w:after="120"/>
        <w:rPr>
          <w:rFonts w:ascii="Arial" w:eastAsiaTheme="minorEastAsia" w:hAnsi="Arial" w:cs="Arial"/>
          <w:lang w:eastAsia="en-AU"/>
        </w:rPr>
      </w:pPr>
      <w:bookmarkStart w:id="21" w:name="_Toc449091002"/>
      <w:r w:rsidRPr="00DC00E5">
        <w:rPr>
          <w:rFonts w:ascii="Arial" w:eastAsiaTheme="minorEastAsia" w:hAnsi="Arial" w:cs="Arial"/>
          <w:lang w:eastAsia="en-AU"/>
        </w:rPr>
        <w:t xml:space="preserve">5.1 </w:t>
      </w:r>
      <w:r w:rsidR="008C3120">
        <w:rPr>
          <w:rFonts w:ascii="Arial" w:eastAsiaTheme="minorEastAsia" w:hAnsi="Arial" w:cs="Arial"/>
          <w:lang w:eastAsia="en-AU"/>
        </w:rPr>
        <w:t xml:space="preserve">IRC Membership and </w:t>
      </w:r>
      <w:r w:rsidRPr="00DC00E5">
        <w:rPr>
          <w:rFonts w:ascii="Arial" w:eastAsiaTheme="minorEastAsia" w:hAnsi="Arial" w:cs="Arial"/>
          <w:lang w:eastAsia="en-AU"/>
        </w:rPr>
        <w:t>Chair</w:t>
      </w:r>
      <w:r w:rsidR="00910C78">
        <w:rPr>
          <w:rFonts w:ascii="Arial" w:eastAsiaTheme="minorEastAsia" w:hAnsi="Arial" w:cs="Arial"/>
          <w:lang w:eastAsia="en-AU"/>
        </w:rPr>
        <w:t>/Deputy Chair</w:t>
      </w:r>
      <w:bookmarkEnd w:id="21"/>
    </w:p>
    <w:p w:rsidR="00275EE3" w:rsidRDefault="00275EE3" w:rsidP="008648A5">
      <w:pPr>
        <w:spacing w:after="240"/>
        <w:rPr>
          <w:rFonts w:ascii="Arial" w:hAnsi="Arial" w:cs="Arial"/>
          <w:lang w:eastAsia="en-AU"/>
        </w:rPr>
      </w:pPr>
      <w:r>
        <w:rPr>
          <w:rFonts w:ascii="Arial" w:hAnsi="Arial" w:cs="Arial"/>
          <w:lang w:eastAsia="en-AU"/>
        </w:rPr>
        <w:t>The structure and membership of each IRC is subject to the approval of the AISC.</w:t>
      </w:r>
      <w:r>
        <w:rPr>
          <w:rStyle w:val="FootnoteReference"/>
          <w:rFonts w:ascii="Arial" w:hAnsi="Arial" w:cs="Arial"/>
          <w:lang w:eastAsia="en-AU"/>
        </w:rPr>
        <w:footnoteReference w:id="9"/>
      </w:r>
    </w:p>
    <w:p w:rsidR="00D64EE8" w:rsidRDefault="008C3120" w:rsidP="008648A5">
      <w:pPr>
        <w:spacing w:after="240"/>
        <w:rPr>
          <w:rFonts w:ascii="Arial" w:hAnsi="Arial" w:cs="Arial"/>
          <w:lang w:eastAsia="en-AU"/>
        </w:rPr>
      </w:pPr>
      <w:r>
        <w:rPr>
          <w:rFonts w:ascii="Arial" w:hAnsi="Arial" w:cs="Arial"/>
          <w:lang w:eastAsia="en-AU"/>
        </w:rPr>
        <w:t xml:space="preserve">Members of each IRC are to be drawn from the industries covered by the IRC based on experience in the industry and other skills and knowledge relevant to the consideration of training packages that the member may possess. </w:t>
      </w:r>
    </w:p>
    <w:p w:rsidR="00427B31" w:rsidRDefault="008C3120" w:rsidP="008648A5">
      <w:pPr>
        <w:spacing w:after="240"/>
        <w:rPr>
          <w:rFonts w:ascii="Arial" w:hAnsi="Arial" w:cs="Arial"/>
          <w:lang w:eastAsia="en-AU"/>
        </w:rPr>
      </w:pPr>
      <w:r>
        <w:rPr>
          <w:rFonts w:ascii="Arial" w:hAnsi="Arial" w:cs="Arial"/>
          <w:lang w:eastAsia="en-AU"/>
        </w:rPr>
        <w:t>It is expected that each IRC should have no more than 12 members</w:t>
      </w:r>
      <w:r w:rsidR="00891D8B">
        <w:rPr>
          <w:rFonts w:ascii="Arial" w:hAnsi="Arial" w:cs="Arial"/>
          <w:lang w:eastAsia="en-AU"/>
        </w:rPr>
        <w:t xml:space="preserve">.  </w:t>
      </w:r>
    </w:p>
    <w:p w:rsidR="00427B31" w:rsidRDefault="00D64EE8" w:rsidP="008648A5">
      <w:pPr>
        <w:spacing w:after="240"/>
        <w:rPr>
          <w:rFonts w:ascii="Arial" w:hAnsi="Arial" w:cs="Arial"/>
          <w:lang w:eastAsia="en-AU"/>
        </w:rPr>
      </w:pPr>
      <w:r>
        <w:rPr>
          <w:rFonts w:ascii="Arial" w:hAnsi="Arial" w:cs="Arial"/>
          <w:lang w:eastAsia="en-AU"/>
        </w:rPr>
        <w:t>Individual m</w:t>
      </w:r>
      <w:r w:rsidR="00427B31">
        <w:rPr>
          <w:rFonts w:ascii="Arial" w:hAnsi="Arial" w:cs="Arial"/>
          <w:lang w:eastAsia="en-AU"/>
        </w:rPr>
        <w:t xml:space="preserve">embers are to </w:t>
      </w:r>
      <w:r w:rsidR="005939E3">
        <w:rPr>
          <w:rFonts w:ascii="Arial" w:hAnsi="Arial" w:cs="Arial"/>
          <w:lang w:eastAsia="en-AU"/>
        </w:rPr>
        <w:t xml:space="preserve">be </w:t>
      </w:r>
      <w:r w:rsidR="00427B31">
        <w:rPr>
          <w:rFonts w:ascii="Arial" w:hAnsi="Arial" w:cs="Arial"/>
          <w:lang w:eastAsia="en-AU"/>
        </w:rPr>
        <w:t xml:space="preserve">appointed for an initial term of three years but may be re-appointed for </w:t>
      </w:r>
      <w:r w:rsidR="00C52598">
        <w:rPr>
          <w:rFonts w:ascii="Arial" w:hAnsi="Arial" w:cs="Arial"/>
          <w:lang w:eastAsia="en-AU"/>
        </w:rPr>
        <w:t xml:space="preserve">a further </w:t>
      </w:r>
      <w:r w:rsidR="0020319F">
        <w:rPr>
          <w:rFonts w:ascii="Arial" w:hAnsi="Arial" w:cs="Arial"/>
          <w:lang w:eastAsia="en-AU"/>
        </w:rPr>
        <w:t xml:space="preserve">one </w:t>
      </w:r>
      <w:r w:rsidR="00C52598">
        <w:rPr>
          <w:rFonts w:ascii="Arial" w:hAnsi="Arial" w:cs="Arial"/>
          <w:lang w:eastAsia="en-AU"/>
        </w:rPr>
        <w:t>year.</w:t>
      </w:r>
      <w:r w:rsidR="00427B31">
        <w:rPr>
          <w:rFonts w:ascii="Arial" w:hAnsi="Arial" w:cs="Arial"/>
          <w:lang w:eastAsia="en-AU"/>
        </w:rPr>
        <w:t xml:space="preserve"> It is not expected that a</w:t>
      </w:r>
      <w:r w:rsidR="00891D8B">
        <w:rPr>
          <w:rFonts w:ascii="Arial" w:hAnsi="Arial" w:cs="Arial"/>
          <w:lang w:eastAsia="en-AU"/>
        </w:rPr>
        <w:t>ny</w:t>
      </w:r>
      <w:r w:rsidR="00427B31">
        <w:rPr>
          <w:rFonts w:ascii="Arial" w:hAnsi="Arial" w:cs="Arial"/>
          <w:lang w:eastAsia="en-AU"/>
        </w:rPr>
        <w:t xml:space="preserve"> </w:t>
      </w:r>
      <w:r>
        <w:rPr>
          <w:rFonts w:ascii="Arial" w:hAnsi="Arial" w:cs="Arial"/>
          <w:lang w:eastAsia="en-AU"/>
        </w:rPr>
        <w:t xml:space="preserve">individual </w:t>
      </w:r>
      <w:r w:rsidR="00427B31">
        <w:rPr>
          <w:rFonts w:ascii="Arial" w:hAnsi="Arial" w:cs="Arial"/>
          <w:lang w:eastAsia="en-AU"/>
        </w:rPr>
        <w:t xml:space="preserve">member would serve more than </w:t>
      </w:r>
      <w:r w:rsidR="00C52598">
        <w:rPr>
          <w:rFonts w:ascii="Arial" w:hAnsi="Arial" w:cs="Arial"/>
          <w:lang w:eastAsia="en-AU"/>
        </w:rPr>
        <w:t>four</w:t>
      </w:r>
      <w:r w:rsidR="00427B31">
        <w:rPr>
          <w:rFonts w:ascii="Arial" w:hAnsi="Arial" w:cs="Arial"/>
          <w:lang w:eastAsia="en-AU"/>
        </w:rPr>
        <w:t xml:space="preserve"> consecutive year</w:t>
      </w:r>
      <w:r w:rsidR="00F632C6">
        <w:rPr>
          <w:rFonts w:ascii="Arial" w:hAnsi="Arial" w:cs="Arial"/>
          <w:lang w:eastAsia="en-AU"/>
        </w:rPr>
        <w:t>s</w:t>
      </w:r>
      <w:r w:rsidR="00427B31">
        <w:rPr>
          <w:rFonts w:ascii="Arial" w:hAnsi="Arial" w:cs="Arial"/>
          <w:lang w:eastAsia="en-AU"/>
        </w:rPr>
        <w:t>.</w:t>
      </w:r>
      <w:r>
        <w:rPr>
          <w:rStyle w:val="FootnoteReference"/>
          <w:rFonts w:ascii="Arial" w:hAnsi="Arial" w:cs="Arial"/>
          <w:lang w:eastAsia="en-AU"/>
        </w:rPr>
        <w:footnoteReference w:id="10"/>
      </w:r>
    </w:p>
    <w:p w:rsidR="00E35DC8" w:rsidRDefault="005D6DF2" w:rsidP="008648A5">
      <w:pPr>
        <w:spacing w:after="240"/>
        <w:rPr>
          <w:rFonts w:ascii="Arial" w:hAnsi="Arial" w:cs="Arial"/>
          <w:lang w:eastAsia="en-AU"/>
        </w:rPr>
      </w:pPr>
      <w:r w:rsidRPr="00DC00E5">
        <w:rPr>
          <w:rFonts w:ascii="Arial" w:hAnsi="Arial" w:cs="Arial"/>
          <w:lang w:eastAsia="en-AU"/>
        </w:rPr>
        <w:t>Each IRC will have a Chair and Deputy Chair</w:t>
      </w:r>
      <w:r w:rsidR="00555792">
        <w:rPr>
          <w:rFonts w:ascii="Arial" w:hAnsi="Arial" w:cs="Arial"/>
          <w:lang w:eastAsia="en-AU"/>
        </w:rPr>
        <w:t xml:space="preserve"> drawn from the IRC membership</w:t>
      </w:r>
      <w:r w:rsidRPr="00DC00E5">
        <w:rPr>
          <w:rFonts w:ascii="Arial" w:hAnsi="Arial" w:cs="Arial"/>
          <w:lang w:eastAsia="en-AU"/>
        </w:rPr>
        <w:t xml:space="preserve">. </w:t>
      </w:r>
      <w:r w:rsidR="005A2012">
        <w:rPr>
          <w:rFonts w:ascii="Arial" w:hAnsi="Arial" w:cs="Arial"/>
          <w:lang w:eastAsia="en-AU"/>
        </w:rPr>
        <w:t>Both</w:t>
      </w:r>
      <w:r w:rsidRPr="00DC00E5">
        <w:rPr>
          <w:rFonts w:ascii="Arial" w:hAnsi="Arial" w:cs="Arial"/>
          <w:lang w:eastAsia="en-AU"/>
        </w:rPr>
        <w:t xml:space="preserve"> will be elected by the </w:t>
      </w:r>
      <w:r w:rsidR="005F4295">
        <w:rPr>
          <w:rFonts w:ascii="Arial" w:hAnsi="Arial" w:cs="Arial"/>
          <w:lang w:eastAsia="en-AU"/>
        </w:rPr>
        <w:t>IRC</w:t>
      </w:r>
      <w:r w:rsidR="00891D8B">
        <w:rPr>
          <w:rFonts w:ascii="Arial" w:hAnsi="Arial" w:cs="Arial"/>
          <w:lang w:eastAsia="en-AU"/>
        </w:rPr>
        <w:t>, and endorsed by the AISC</w:t>
      </w:r>
      <w:r w:rsidRPr="00DC00E5">
        <w:rPr>
          <w:rFonts w:ascii="Arial" w:hAnsi="Arial" w:cs="Arial"/>
          <w:lang w:eastAsia="en-AU"/>
        </w:rPr>
        <w:t>. The tenure of the Chair</w:t>
      </w:r>
      <w:r w:rsidR="005A2012">
        <w:rPr>
          <w:rFonts w:ascii="Arial" w:hAnsi="Arial" w:cs="Arial"/>
          <w:lang w:eastAsia="en-AU"/>
        </w:rPr>
        <w:t>/Deputy</w:t>
      </w:r>
      <w:r w:rsidRPr="00DC00E5">
        <w:rPr>
          <w:rFonts w:ascii="Arial" w:hAnsi="Arial" w:cs="Arial"/>
          <w:lang w:eastAsia="en-AU"/>
        </w:rPr>
        <w:t xml:space="preserve"> would normally be for </w:t>
      </w:r>
      <w:r w:rsidR="005D293E">
        <w:rPr>
          <w:rFonts w:ascii="Arial" w:hAnsi="Arial" w:cs="Arial"/>
          <w:lang w:eastAsia="en-AU"/>
        </w:rPr>
        <w:t>two</w:t>
      </w:r>
      <w:r w:rsidR="005D293E" w:rsidRPr="00DC00E5">
        <w:rPr>
          <w:rFonts w:ascii="Arial" w:hAnsi="Arial" w:cs="Arial"/>
          <w:lang w:eastAsia="en-AU"/>
        </w:rPr>
        <w:t xml:space="preserve"> </w:t>
      </w:r>
      <w:r w:rsidRPr="00DC00E5">
        <w:rPr>
          <w:rFonts w:ascii="Arial" w:hAnsi="Arial" w:cs="Arial"/>
          <w:lang w:eastAsia="en-AU"/>
        </w:rPr>
        <w:t>year</w:t>
      </w:r>
      <w:r w:rsidR="005D293E">
        <w:rPr>
          <w:rFonts w:ascii="Arial" w:hAnsi="Arial" w:cs="Arial"/>
          <w:lang w:eastAsia="en-AU"/>
        </w:rPr>
        <w:t>s</w:t>
      </w:r>
      <w:r w:rsidR="00833530">
        <w:rPr>
          <w:rFonts w:ascii="Arial" w:hAnsi="Arial" w:cs="Arial"/>
          <w:lang w:eastAsia="en-AU"/>
        </w:rPr>
        <w:t xml:space="preserve"> </w:t>
      </w:r>
      <w:r w:rsidR="00555792">
        <w:rPr>
          <w:rFonts w:ascii="Arial" w:hAnsi="Arial" w:cs="Arial"/>
          <w:lang w:eastAsia="en-AU"/>
        </w:rPr>
        <w:t>but</w:t>
      </w:r>
      <w:r w:rsidR="008700E1">
        <w:rPr>
          <w:rFonts w:ascii="Arial" w:hAnsi="Arial" w:cs="Arial"/>
          <w:lang w:eastAsia="en-AU"/>
        </w:rPr>
        <w:t xml:space="preserve"> </w:t>
      </w:r>
      <w:r w:rsidR="00E13B42">
        <w:rPr>
          <w:rFonts w:ascii="Arial" w:hAnsi="Arial" w:cs="Arial"/>
          <w:lang w:eastAsia="en-AU"/>
        </w:rPr>
        <w:t xml:space="preserve">an individual </w:t>
      </w:r>
      <w:r w:rsidR="008700E1">
        <w:rPr>
          <w:rFonts w:ascii="Arial" w:hAnsi="Arial" w:cs="Arial"/>
          <w:lang w:eastAsia="en-AU"/>
        </w:rPr>
        <w:t xml:space="preserve">may be </w:t>
      </w:r>
      <w:r w:rsidR="00833530">
        <w:rPr>
          <w:rFonts w:ascii="Arial" w:hAnsi="Arial" w:cs="Arial"/>
          <w:lang w:eastAsia="en-AU"/>
        </w:rPr>
        <w:t>re-elected for a further two year</w:t>
      </w:r>
      <w:r w:rsidR="008700E1">
        <w:rPr>
          <w:rFonts w:ascii="Arial" w:hAnsi="Arial" w:cs="Arial"/>
          <w:lang w:eastAsia="en-AU"/>
        </w:rPr>
        <w:t xml:space="preserve"> term</w:t>
      </w:r>
      <w:r w:rsidR="00833530">
        <w:rPr>
          <w:rFonts w:ascii="Arial" w:hAnsi="Arial" w:cs="Arial"/>
          <w:lang w:eastAsia="en-AU"/>
        </w:rPr>
        <w:t xml:space="preserve">. </w:t>
      </w:r>
      <w:r w:rsidR="00EB7284">
        <w:rPr>
          <w:rFonts w:ascii="Arial" w:hAnsi="Arial" w:cs="Arial"/>
          <w:lang w:eastAsia="en-AU"/>
        </w:rPr>
        <w:t>I</w:t>
      </w:r>
      <w:r w:rsidR="00833530">
        <w:rPr>
          <w:rFonts w:ascii="Arial" w:hAnsi="Arial" w:cs="Arial"/>
          <w:lang w:eastAsia="en-AU"/>
        </w:rPr>
        <w:t>t is not expected that the Chair/Deputy would serve for more than two consecutive terms in their role.</w:t>
      </w:r>
    </w:p>
    <w:p w:rsidR="00AC7998" w:rsidRDefault="00EB7284" w:rsidP="008648A5">
      <w:pPr>
        <w:spacing w:after="240"/>
        <w:rPr>
          <w:rFonts w:ascii="Arial" w:hAnsi="Arial" w:cs="Arial"/>
          <w:lang w:eastAsia="en-AU"/>
        </w:rPr>
      </w:pPr>
      <w:r>
        <w:rPr>
          <w:rFonts w:ascii="Arial" w:hAnsi="Arial" w:cs="Arial"/>
          <w:lang w:eastAsia="en-AU"/>
        </w:rPr>
        <w:t xml:space="preserve">In the election of the </w:t>
      </w:r>
      <w:r w:rsidR="00E35DC8">
        <w:rPr>
          <w:rFonts w:ascii="Arial" w:hAnsi="Arial" w:cs="Arial"/>
          <w:lang w:eastAsia="en-AU"/>
        </w:rPr>
        <w:t>Chair</w:t>
      </w:r>
      <w:r w:rsidR="005A2012">
        <w:rPr>
          <w:rFonts w:ascii="Arial" w:hAnsi="Arial" w:cs="Arial"/>
          <w:lang w:eastAsia="en-AU"/>
        </w:rPr>
        <w:t>/Deputy</w:t>
      </w:r>
      <w:r>
        <w:rPr>
          <w:rFonts w:ascii="Arial" w:hAnsi="Arial" w:cs="Arial"/>
          <w:lang w:eastAsia="en-AU"/>
        </w:rPr>
        <w:t xml:space="preserve">, IRC members should make efforts in good faith to select nominees by consensus. Where consensus cannot be achieved, the Chair/Deputy </w:t>
      </w:r>
      <w:r w:rsidR="00E35DC8">
        <w:rPr>
          <w:rFonts w:ascii="Arial" w:hAnsi="Arial" w:cs="Arial"/>
          <w:lang w:eastAsia="en-AU"/>
        </w:rPr>
        <w:t xml:space="preserve">must </w:t>
      </w:r>
      <w:r w:rsidR="00E04E8D">
        <w:rPr>
          <w:rFonts w:ascii="Arial" w:hAnsi="Arial" w:cs="Arial"/>
          <w:lang w:eastAsia="en-AU"/>
        </w:rPr>
        <w:t xml:space="preserve">be </w:t>
      </w:r>
      <w:r w:rsidR="00E35DC8">
        <w:rPr>
          <w:rFonts w:ascii="Arial" w:hAnsi="Arial" w:cs="Arial"/>
          <w:lang w:eastAsia="en-AU"/>
        </w:rPr>
        <w:t xml:space="preserve">elected </w:t>
      </w:r>
      <w:r w:rsidR="00FD1C20">
        <w:rPr>
          <w:rFonts w:ascii="Arial" w:hAnsi="Arial" w:cs="Arial"/>
          <w:lang w:eastAsia="en-AU"/>
        </w:rPr>
        <w:lastRenderedPageBreak/>
        <w:t>by a fully constituted vote</w:t>
      </w:r>
      <w:r>
        <w:rPr>
          <w:rFonts w:ascii="Arial" w:hAnsi="Arial" w:cs="Arial"/>
          <w:lang w:eastAsia="en-AU"/>
        </w:rPr>
        <w:t xml:space="preserve"> where a two thirds majority </w:t>
      </w:r>
      <w:r w:rsidR="00555792">
        <w:rPr>
          <w:rFonts w:ascii="Arial" w:hAnsi="Arial" w:cs="Arial"/>
          <w:lang w:eastAsia="en-AU"/>
        </w:rPr>
        <w:t>sh</w:t>
      </w:r>
      <w:r>
        <w:rPr>
          <w:rFonts w:ascii="Arial" w:hAnsi="Arial" w:cs="Arial"/>
          <w:lang w:eastAsia="en-AU"/>
        </w:rPr>
        <w:t>ould be regarded as the minimum requirement</w:t>
      </w:r>
      <w:r w:rsidR="00555792">
        <w:rPr>
          <w:rFonts w:ascii="Arial" w:hAnsi="Arial" w:cs="Arial"/>
          <w:lang w:eastAsia="en-AU"/>
        </w:rPr>
        <w:t xml:space="preserve"> unless extenuating circumstances apply</w:t>
      </w:r>
      <w:r>
        <w:rPr>
          <w:rFonts w:ascii="Arial" w:hAnsi="Arial" w:cs="Arial"/>
          <w:lang w:eastAsia="en-AU"/>
        </w:rPr>
        <w:t xml:space="preserve">. </w:t>
      </w:r>
      <w:r w:rsidR="005A2012" w:rsidDel="00555792">
        <w:rPr>
          <w:rFonts w:ascii="Arial" w:hAnsi="Arial" w:cs="Arial"/>
          <w:lang w:eastAsia="en-AU"/>
        </w:rPr>
        <w:t>The role of the Deputy will be to perform the role of the Chair on occasions when the Chair is not available.</w:t>
      </w:r>
    </w:p>
    <w:p w:rsidR="003F7B07" w:rsidRDefault="003770CC" w:rsidP="008648A5">
      <w:pPr>
        <w:spacing w:after="120"/>
        <w:rPr>
          <w:rFonts w:ascii="Arial" w:hAnsi="Arial" w:cs="Arial"/>
          <w:lang w:eastAsia="en-AU"/>
        </w:rPr>
      </w:pPr>
      <w:r>
        <w:rPr>
          <w:rFonts w:ascii="Arial" w:hAnsi="Arial" w:cs="Arial"/>
          <w:lang w:eastAsia="en-AU"/>
        </w:rPr>
        <w:t xml:space="preserve">Chairs </w:t>
      </w:r>
      <w:r w:rsidR="003F7B07">
        <w:rPr>
          <w:rFonts w:ascii="Arial" w:hAnsi="Arial" w:cs="Arial"/>
          <w:lang w:eastAsia="en-AU"/>
        </w:rPr>
        <w:t xml:space="preserve">have an important role </w:t>
      </w:r>
      <w:r w:rsidR="003F7B07" w:rsidRPr="003F7B07">
        <w:rPr>
          <w:rFonts w:ascii="Arial" w:hAnsi="Arial" w:cs="Arial"/>
          <w:lang w:eastAsia="en-AU"/>
        </w:rPr>
        <w:t xml:space="preserve">providing leadership to the IRC, </w:t>
      </w:r>
      <w:r w:rsidR="00460BA6">
        <w:rPr>
          <w:rFonts w:ascii="Arial" w:hAnsi="Arial" w:cs="Arial"/>
          <w:lang w:eastAsia="en-AU"/>
        </w:rPr>
        <w:t xml:space="preserve">being the </w:t>
      </w:r>
      <w:r w:rsidR="001A627A">
        <w:rPr>
          <w:rFonts w:ascii="Arial" w:hAnsi="Arial" w:cs="Arial"/>
          <w:lang w:eastAsia="en-AU"/>
        </w:rPr>
        <w:t xml:space="preserve">primary </w:t>
      </w:r>
      <w:r w:rsidR="00460BA6">
        <w:rPr>
          <w:rFonts w:ascii="Arial" w:hAnsi="Arial" w:cs="Arial"/>
          <w:lang w:eastAsia="en-AU"/>
        </w:rPr>
        <w:t xml:space="preserve">contact </w:t>
      </w:r>
      <w:r w:rsidR="001A627A">
        <w:rPr>
          <w:rFonts w:ascii="Arial" w:hAnsi="Arial" w:cs="Arial"/>
          <w:lang w:eastAsia="en-AU"/>
        </w:rPr>
        <w:t>for</w:t>
      </w:r>
      <w:r w:rsidR="00460BA6">
        <w:rPr>
          <w:rFonts w:ascii="Arial" w:hAnsi="Arial" w:cs="Arial"/>
          <w:lang w:eastAsia="en-AU"/>
        </w:rPr>
        <w:t xml:space="preserve"> the AISC, </w:t>
      </w:r>
      <w:r w:rsidR="003F7B07" w:rsidRPr="003F7B07">
        <w:rPr>
          <w:rFonts w:ascii="Arial" w:hAnsi="Arial" w:cs="Arial"/>
          <w:lang w:eastAsia="en-AU"/>
        </w:rPr>
        <w:t>working with the SSO</w:t>
      </w:r>
      <w:r w:rsidR="00E13B42">
        <w:rPr>
          <w:rFonts w:ascii="Arial" w:hAnsi="Arial" w:cs="Arial"/>
          <w:lang w:eastAsia="en-AU"/>
        </w:rPr>
        <w:t>, and</w:t>
      </w:r>
      <w:r w:rsidR="00045529">
        <w:rPr>
          <w:rFonts w:ascii="Arial" w:hAnsi="Arial" w:cs="Arial"/>
          <w:lang w:eastAsia="en-AU"/>
        </w:rPr>
        <w:t xml:space="preserve"> in</w:t>
      </w:r>
      <w:r w:rsidR="003F7B07" w:rsidRPr="003F7B07">
        <w:rPr>
          <w:rFonts w:ascii="Arial" w:hAnsi="Arial" w:cs="Arial"/>
          <w:lang w:eastAsia="en-AU"/>
        </w:rPr>
        <w:t xml:space="preserve"> identifying opportunities for communication and consultation </w:t>
      </w:r>
      <w:r w:rsidR="001A627A">
        <w:rPr>
          <w:rFonts w:ascii="Arial" w:hAnsi="Arial" w:cs="Arial"/>
          <w:lang w:eastAsia="en-AU"/>
        </w:rPr>
        <w:t xml:space="preserve">directly </w:t>
      </w:r>
      <w:r w:rsidR="003F7B07" w:rsidRPr="003F7B07">
        <w:rPr>
          <w:rFonts w:ascii="Arial" w:hAnsi="Arial" w:cs="Arial"/>
          <w:lang w:eastAsia="en-AU"/>
        </w:rPr>
        <w:t xml:space="preserve">with </w:t>
      </w:r>
      <w:r w:rsidR="001A627A">
        <w:rPr>
          <w:rFonts w:ascii="Arial" w:hAnsi="Arial" w:cs="Arial"/>
          <w:lang w:eastAsia="en-AU"/>
        </w:rPr>
        <w:t xml:space="preserve">their </w:t>
      </w:r>
      <w:r w:rsidR="003F7B07" w:rsidRPr="003F7B07">
        <w:rPr>
          <w:rFonts w:ascii="Arial" w:hAnsi="Arial" w:cs="Arial"/>
          <w:lang w:eastAsia="en-AU"/>
        </w:rPr>
        <w:t>industry</w:t>
      </w:r>
      <w:r w:rsidR="001A627A">
        <w:rPr>
          <w:rFonts w:ascii="Arial" w:hAnsi="Arial" w:cs="Arial"/>
          <w:lang w:eastAsia="en-AU"/>
        </w:rPr>
        <w:t xml:space="preserve"> or sector</w:t>
      </w:r>
      <w:r w:rsidR="003F7B07" w:rsidRPr="003F7B07">
        <w:rPr>
          <w:rFonts w:ascii="Arial" w:hAnsi="Arial" w:cs="Arial"/>
          <w:lang w:eastAsia="en-AU"/>
        </w:rPr>
        <w:t>.</w:t>
      </w:r>
    </w:p>
    <w:p w:rsidR="00526775" w:rsidRPr="00DC00E5" w:rsidRDefault="00526775" w:rsidP="00526775">
      <w:pPr>
        <w:spacing w:after="240"/>
        <w:rPr>
          <w:rFonts w:ascii="Arial" w:hAnsi="Arial" w:cs="Arial"/>
          <w:lang w:eastAsia="en-AU"/>
        </w:rPr>
      </w:pPr>
      <w:r>
        <w:rPr>
          <w:rFonts w:ascii="Arial" w:hAnsi="Arial" w:cs="Arial"/>
          <w:lang w:eastAsia="en-AU"/>
        </w:rPr>
        <w:t>At the initial meeting of the IRC,</w:t>
      </w:r>
      <w:r w:rsidRPr="00DC00E5">
        <w:rPr>
          <w:rFonts w:ascii="Arial" w:hAnsi="Arial" w:cs="Arial"/>
          <w:lang w:eastAsia="en-AU"/>
        </w:rPr>
        <w:t xml:space="preserve"> the Chair </w:t>
      </w:r>
      <w:r>
        <w:rPr>
          <w:rFonts w:ascii="Arial" w:hAnsi="Arial" w:cs="Arial"/>
          <w:lang w:eastAsia="en-AU"/>
        </w:rPr>
        <w:t xml:space="preserve">will </w:t>
      </w:r>
      <w:r w:rsidRPr="00DC00E5">
        <w:rPr>
          <w:rFonts w:ascii="Arial" w:hAnsi="Arial" w:cs="Arial"/>
          <w:lang w:eastAsia="en-AU"/>
        </w:rPr>
        <w:t xml:space="preserve">lead a discussion to frame members’ expectations of each other, of how they will work with their SSO(s), including </w:t>
      </w:r>
      <w:r>
        <w:rPr>
          <w:rFonts w:ascii="Arial" w:hAnsi="Arial" w:cs="Arial"/>
          <w:lang w:eastAsia="en-AU"/>
        </w:rPr>
        <w:t xml:space="preserve">the development of </w:t>
      </w:r>
      <w:r w:rsidRPr="00DC00E5">
        <w:rPr>
          <w:rFonts w:ascii="Arial" w:hAnsi="Arial" w:cs="Arial"/>
          <w:lang w:eastAsia="en-AU"/>
        </w:rPr>
        <w:t xml:space="preserve">the MoU and </w:t>
      </w:r>
      <w:r>
        <w:rPr>
          <w:rFonts w:ascii="Arial" w:hAnsi="Arial" w:cs="Arial"/>
          <w:lang w:eastAsia="en-AU"/>
        </w:rPr>
        <w:t xml:space="preserve">IRC </w:t>
      </w:r>
      <w:r w:rsidRPr="00DC00E5">
        <w:rPr>
          <w:rFonts w:ascii="Arial" w:hAnsi="Arial" w:cs="Arial"/>
          <w:lang w:eastAsia="en-AU"/>
        </w:rPr>
        <w:t>workplan</w:t>
      </w:r>
      <w:r>
        <w:rPr>
          <w:rFonts w:ascii="Arial" w:hAnsi="Arial" w:cs="Arial"/>
          <w:lang w:eastAsia="en-AU"/>
        </w:rPr>
        <w:t>,</w:t>
      </w:r>
      <w:r w:rsidRPr="00DC00E5">
        <w:rPr>
          <w:rFonts w:ascii="Arial" w:hAnsi="Arial" w:cs="Arial"/>
          <w:lang w:eastAsia="en-AU"/>
        </w:rPr>
        <w:t xml:space="preserve"> and of how they will measure their success as an IRC.</w:t>
      </w:r>
    </w:p>
    <w:p w:rsidR="005D6DF2" w:rsidRPr="00DC00E5" w:rsidRDefault="000B4224" w:rsidP="008648A5">
      <w:pPr>
        <w:pStyle w:val="Heading2"/>
        <w:spacing w:after="120"/>
        <w:rPr>
          <w:rFonts w:ascii="Arial" w:eastAsiaTheme="minorEastAsia" w:hAnsi="Arial" w:cs="Arial"/>
          <w:lang w:eastAsia="en-AU"/>
        </w:rPr>
      </w:pPr>
      <w:bookmarkStart w:id="22" w:name="_Toc449091003"/>
      <w:r w:rsidRPr="00DC00E5">
        <w:rPr>
          <w:rFonts w:ascii="Arial" w:eastAsiaTheme="minorEastAsia" w:hAnsi="Arial" w:cs="Arial"/>
          <w:lang w:eastAsia="en-AU"/>
        </w:rPr>
        <w:t xml:space="preserve">5.2 </w:t>
      </w:r>
      <w:r w:rsidR="005D6DF2" w:rsidRPr="00DC00E5">
        <w:rPr>
          <w:rFonts w:ascii="Arial" w:eastAsiaTheme="minorEastAsia" w:hAnsi="Arial" w:cs="Arial"/>
          <w:lang w:eastAsia="en-AU"/>
        </w:rPr>
        <w:t>Q</w:t>
      </w:r>
      <w:r w:rsidR="007718F0" w:rsidRPr="00DC00E5">
        <w:rPr>
          <w:rFonts w:ascii="Arial" w:eastAsiaTheme="minorEastAsia" w:hAnsi="Arial" w:cs="Arial"/>
          <w:lang w:eastAsia="en-AU"/>
        </w:rPr>
        <w:t>uorum</w:t>
      </w:r>
      <w:bookmarkEnd w:id="22"/>
    </w:p>
    <w:p w:rsidR="005D6DF2" w:rsidRDefault="005D6DF2" w:rsidP="008648A5">
      <w:pPr>
        <w:spacing w:after="120"/>
        <w:rPr>
          <w:rFonts w:ascii="Arial" w:hAnsi="Arial" w:cs="Arial"/>
          <w:lang w:eastAsia="en-AU"/>
        </w:rPr>
      </w:pPr>
      <w:r w:rsidRPr="00DC00E5">
        <w:rPr>
          <w:rFonts w:ascii="Arial" w:hAnsi="Arial" w:cs="Arial"/>
          <w:lang w:eastAsia="en-AU"/>
        </w:rPr>
        <w:t xml:space="preserve">An IRC is a decision making forum in terms of what it agrees to submit to the AISC for approval. As such, a quorum of members </w:t>
      </w:r>
      <w:r w:rsidR="001D7318">
        <w:rPr>
          <w:rFonts w:ascii="Arial" w:hAnsi="Arial" w:cs="Arial"/>
          <w:lang w:eastAsia="en-AU"/>
        </w:rPr>
        <w:t>must</w:t>
      </w:r>
      <w:r w:rsidR="001D7318" w:rsidRPr="00DC00E5">
        <w:rPr>
          <w:rFonts w:ascii="Arial" w:hAnsi="Arial" w:cs="Arial"/>
          <w:lang w:eastAsia="en-AU"/>
        </w:rPr>
        <w:t xml:space="preserve"> </w:t>
      </w:r>
      <w:r w:rsidRPr="00DC00E5">
        <w:rPr>
          <w:rFonts w:ascii="Arial" w:hAnsi="Arial" w:cs="Arial"/>
          <w:lang w:eastAsia="en-AU"/>
        </w:rPr>
        <w:t>be present for the business of the meeting to commence</w:t>
      </w:r>
      <w:r w:rsidR="00422654">
        <w:rPr>
          <w:rFonts w:ascii="Arial" w:hAnsi="Arial" w:cs="Arial"/>
          <w:lang w:eastAsia="en-AU"/>
        </w:rPr>
        <w:t>:</w:t>
      </w:r>
      <w:r w:rsidRPr="00DC00E5">
        <w:rPr>
          <w:rFonts w:ascii="Arial" w:hAnsi="Arial" w:cs="Arial"/>
          <w:lang w:eastAsia="en-AU"/>
        </w:rPr>
        <w:t xml:space="preserve"> </w:t>
      </w:r>
    </w:p>
    <w:p w:rsidR="00422654" w:rsidRPr="00DC00E5" w:rsidRDefault="00422654" w:rsidP="00F27B68">
      <w:pPr>
        <w:pStyle w:val="Heading3"/>
        <w:rPr>
          <w:rFonts w:ascii="Arial" w:hAnsi="Arial" w:cs="Arial"/>
        </w:rPr>
      </w:pPr>
      <w:bookmarkStart w:id="23" w:name="_Toc449091004"/>
      <w:r>
        <w:rPr>
          <w:rFonts w:ascii="Arial" w:hAnsi="Arial" w:cs="Arial"/>
        </w:rPr>
        <w:t>5.2.1</w:t>
      </w:r>
      <w:r w:rsidR="003760FE">
        <w:rPr>
          <w:rFonts w:ascii="Arial" w:hAnsi="Arial" w:cs="Arial"/>
        </w:rPr>
        <w:t xml:space="preserve"> </w:t>
      </w:r>
      <w:r>
        <w:rPr>
          <w:rFonts w:ascii="Arial" w:hAnsi="Arial" w:cs="Arial"/>
        </w:rPr>
        <w:t>Quorum requirements</w:t>
      </w:r>
      <w:bookmarkEnd w:id="23"/>
    </w:p>
    <w:p w:rsidR="005D6DF2" w:rsidRPr="00DC00E5" w:rsidRDefault="005D6DF2" w:rsidP="00CD5574">
      <w:pPr>
        <w:numPr>
          <w:ilvl w:val="1"/>
          <w:numId w:val="20"/>
        </w:numPr>
        <w:spacing w:before="40" w:after="120" w:line="280" w:lineRule="atLeast"/>
        <w:rPr>
          <w:rFonts w:ascii="Arial" w:hAnsi="Arial" w:cs="Arial"/>
          <w:lang w:eastAsia="en-AU"/>
        </w:rPr>
      </w:pPr>
      <w:r w:rsidRPr="00DC00E5">
        <w:rPr>
          <w:rFonts w:ascii="Arial" w:hAnsi="Arial" w:cs="Arial"/>
          <w:lang w:eastAsia="en-AU"/>
        </w:rPr>
        <w:t>A quorum will be half the IRC members plus one</w:t>
      </w:r>
      <w:r w:rsidR="00D11609">
        <w:rPr>
          <w:rFonts w:ascii="Arial" w:hAnsi="Arial" w:cs="Arial"/>
          <w:lang w:eastAsia="en-AU"/>
        </w:rPr>
        <w:t>.</w:t>
      </w:r>
    </w:p>
    <w:p w:rsidR="005D6DF2" w:rsidRPr="00DC00E5" w:rsidRDefault="005D6DF2" w:rsidP="00CD5574">
      <w:pPr>
        <w:numPr>
          <w:ilvl w:val="1"/>
          <w:numId w:val="17"/>
        </w:numPr>
        <w:spacing w:before="40" w:after="120" w:line="280" w:lineRule="atLeast"/>
        <w:rPr>
          <w:rFonts w:ascii="Arial" w:hAnsi="Arial" w:cs="Arial"/>
          <w:lang w:eastAsia="en-AU"/>
        </w:rPr>
      </w:pPr>
      <w:r w:rsidRPr="00DC00E5">
        <w:rPr>
          <w:rFonts w:ascii="Arial" w:hAnsi="Arial" w:cs="Arial"/>
          <w:lang w:eastAsia="en-AU"/>
        </w:rPr>
        <w:t>Attendance via teleconference or videoconference qualifies as attendan</w:t>
      </w:r>
      <w:r w:rsidR="00620D3B">
        <w:rPr>
          <w:rFonts w:ascii="Arial" w:hAnsi="Arial" w:cs="Arial"/>
          <w:lang w:eastAsia="en-AU"/>
        </w:rPr>
        <w:t>ce for the purposes of a quorum</w:t>
      </w:r>
      <w:r w:rsidR="00D11609">
        <w:rPr>
          <w:rFonts w:ascii="Arial" w:hAnsi="Arial" w:cs="Arial"/>
          <w:lang w:eastAsia="en-AU"/>
        </w:rPr>
        <w:t>.</w:t>
      </w:r>
    </w:p>
    <w:p w:rsidR="005D6DF2" w:rsidRPr="00DC00E5" w:rsidRDefault="0090366C" w:rsidP="00CD5574">
      <w:pPr>
        <w:numPr>
          <w:ilvl w:val="1"/>
          <w:numId w:val="17"/>
        </w:numPr>
        <w:spacing w:before="40" w:after="120" w:line="280" w:lineRule="atLeast"/>
        <w:rPr>
          <w:rFonts w:ascii="Arial" w:hAnsi="Arial" w:cs="Arial"/>
          <w:lang w:eastAsia="en-AU"/>
        </w:rPr>
      </w:pPr>
      <w:r>
        <w:rPr>
          <w:rFonts w:ascii="Arial" w:hAnsi="Arial" w:cs="Arial"/>
          <w:lang w:eastAsia="en-AU"/>
        </w:rPr>
        <w:t>If p</w:t>
      </w:r>
      <w:r w:rsidR="005D6DF2" w:rsidRPr="00DC00E5">
        <w:rPr>
          <w:rFonts w:ascii="Arial" w:hAnsi="Arial" w:cs="Arial"/>
          <w:lang w:eastAsia="en-AU"/>
        </w:rPr>
        <w:t xml:space="preserve">roxy attendance </w:t>
      </w:r>
      <w:r>
        <w:rPr>
          <w:rFonts w:ascii="Arial" w:hAnsi="Arial" w:cs="Arial"/>
          <w:lang w:eastAsia="en-AU"/>
        </w:rPr>
        <w:t>is permitted, the nominated proxy</w:t>
      </w:r>
      <w:r w:rsidR="00883A20">
        <w:rPr>
          <w:rFonts w:ascii="Arial" w:hAnsi="Arial" w:cs="Arial"/>
          <w:lang w:eastAsia="en-AU"/>
        </w:rPr>
        <w:t xml:space="preserve"> </w:t>
      </w:r>
      <w:r w:rsidR="00FC5946">
        <w:rPr>
          <w:rFonts w:ascii="Arial" w:hAnsi="Arial" w:cs="Arial"/>
          <w:lang w:eastAsia="en-AU"/>
        </w:rPr>
        <w:t xml:space="preserve">must </w:t>
      </w:r>
      <w:r w:rsidR="005D6DF2" w:rsidRPr="00DC00E5">
        <w:rPr>
          <w:rFonts w:ascii="Arial" w:hAnsi="Arial" w:cs="Arial"/>
          <w:lang w:eastAsia="en-AU"/>
        </w:rPr>
        <w:t xml:space="preserve">be </w:t>
      </w:r>
      <w:r w:rsidR="00620D3B">
        <w:rPr>
          <w:rFonts w:ascii="Arial" w:hAnsi="Arial" w:cs="Arial"/>
          <w:lang w:eastAsia="en-AU"/>
        </w:rPr>
        <w:t xml:space="preserve">advised </w:t>
      </w:r>
      <w:r w:rsidR="00E3049C">
        <w:rPr>
          <w:rFonts w:ascii="Arial" w:hAnsi="Arial" w:cs="Arial"/>
          <w:lang w:eastAsia="en-AU"/>
        </w:rPr>
        <w:t xml:space="preserve">to the Chair </w:t>
      </w:r>
      <w:r w:rsidR="00D11609">
        <w:rPr>
          <w:rFonts w:ascii="Arial" w:hAnsi="Arial" w:cs="Arial"/>
          <w:lang w:eastAsia="en-AU"/>
        </w:rPr>
        <w:t xml:space="preserve">at least </w:t>
      </w:r>
      <w:r w:rsidR="00FC5946">
        <w:rPr>
          <w:rFonts w:ascii="Arial" w:hAnsi="Arial" w:cs="Arial"/>
          <w:lang w:eastAsia="en-AU"/>
        </w:rPr>
        <w:t xml:space="preserve">24 hours </w:t>
      </w:r>
      <w:r w:rsidR="00620D3B">
        <w:rPr>
          <w:rFonts w:ascii="Arial" w:hAnsi="Arial" w:cs="Arial"/>
          <w:lang w:eastAsia="en-AU"/>
        </w:rPr>
        <w:t>prior to the meeting</w:t>
      </w:r>
      <w:r w:rsidR="00D11609">
        <w:rPr>
          <w:rFonts w:ascii="Arial" w:hAnsi="Arial" w:cs="Arial"/>
          <w:lang w:eastAsia="en-AU"/>
        </w:rPr>
        <w:t>.</w:t>
      </w:r>
    </w:p>
    <w:p w:rsidR="00A62A9C" w:rsidRPr="00DC00E5" w:rsidRDefault="00A62A9C" w:rsidP="00CD5574">
      <w:pPr>
        <w:numPr>
          <w:ilvl w:val="1"/>
          <w:numId w:val="17"/>
        </w:numPr>
        <w:spacing w:before="40" w:after="240" w:line="280" w:lineRule="atLeast"/>
        <w:rPr>
          <w:rFonts w:ascii="Arial" w:hAnsi="Arial" w:cs="Arial"/>
          <w:lang w:eastAsia="en-AU"/>
        </w:rPr>
      </w:pPr>
      <w:r>
        <w:rPr>
          <w:rFonts w:ascii="Arial" w:hAnsi="Arial" w:cs="Arial"/>
          <w:lang w:eastAsia="en-AU"/>
        </w:rPr>
        <w:t xml:space="preserve">Where a decision pertains </w:t>
      </w:r>
      <w:r w:rsidRPr="009B5A7D">
        <w:rPr>
          <w:rFonts w:ascii="Arial" w:hAnsi="Arial" w:cs="Arial"/>
          <w:i/>
          <w:lang w:eastAsia="en-AU"/>
        </w:rPr>
        <w:t>exclusively</w:t>
      </w:r>
      <w:r>
        <w:rPr>
          <w:rFonts w:ascii="Arial" w:hAnsi="Arial" w:cs="Arial"/>
          <w:lang w:eastAsia="en-AU"/>
        </w:rPr>
        <w:t xml:space="preserve"> to training products relevant to one or </w:t>
      </w:r>
      <w:r w:rsidR="00891BE5">
        <w:rPr>
          <w:rFonts w:ascii="Arial" w:hAnsi="Arial" w:cs="Arial"/>
          <w:lang w:eastAsia="en-AU"/>
        </w:rPr>
        <w:t xml:space="preserve">a set of </w:t>
      </w:r>
      <w:r>
        <w:rPr>
          <w:rFonts w:ascii="Arial" w:hAnsi="Arial" w:cs="Arial"/>
          <w:lang w:eastAsia="en-AU"/>
        </w:rPr>
        <w:t>individual members, alternate quorum arrangements may be applied</w:t>
      </w:r>
      <w:r w:rsidR="00891BE5">
        <w:rPr>
          <w:rFonts w:ascii="Arial" w:hAnsi="Arial" w:cs="Arial"/>
          <w:lang w:eastAsia="en-AU"/>
        </w:rPr>
        <w:t>.</w:t>
      </w:r>
      <w:r>
        <w:rPr>
          <w:rFonts w:ascii="Arial" w:hAnsi="Arial" w:cs="Arial"/>
          <w:lang w:eastAsia="en-AU"/>
        </w:rPr>
        <w:t xml:space="preserve"> </w:t>
      </w:r>
    </w:p>
    <w:p w:rsidR="005D6DF2" w:rsidRPr="00DC00E5" w:rsidRDefault="000B4224" w:rsidP="007E4CC6">
      <w:pPr>
        <w:pStyle w:val="Heading2"/>
        <w:spacing w:before="0" w:after="120"/>
        <w:rPr>
          <w:rFonts w:ascii="Arial" w:eastAsiaTheme="minorEastAsia" w:hAnsi="Arial" w:cs="Arial"/>
          <w:lang w:eastAsia="en-AU"/>
        </w:rPr>
      </w:pPr>
      <w:bookmarkStart w:id="24" w:name="_Toc449091005"/>
      <w:r w:rsidRPr="00DC00E5">
        <w:rPr>
          <w:rFonts w:ascii="Arial" w:eastAsiaTheme="minorEastAsia" w:hAnsi="Arial" w:cs="Arial"/>
          <w:lang w:eastAsia="en-AU"/>
        </w:rPr>
        <w:t xml:space="preserve">5.3 </w:t>
      </w:r>
      <w:r w:rsidR="005D6DF2" w:rsidRPr="00DC00E5">
        <w:rPr>
          <w:rFonts w:ascii="Arial" w:eastAsiaTheme="minorEastAsia" w:hAnsi="Arial" w:cs="Arial"/>
          <w:lang w:eastAsia="en-AU"/>
        </w:rPr>
        <w:t>M</w:t>
      </w:r>
      <w:r w:rsidR="007718F0" w:rsidRPr="00DC00E5">
        <w:rPr>
          <w:rFonts w:ascii="Arial" w:eastAsiaTheme="minorEastAsia" w:hAnsi="Arial" w:cs="Arial"/>
          <w:lang w:eastAsia="en-AU"/>
        </w:rPr>
        <w:t>eetings, Agendas, Motions and Minutes</w:t>
      </w:r>
      <w:bookmarkEnd w:id="24"/>
    </w:p>
    <w:p w:rsidR="007604D3" w:rsidRDefault="00940B82" w:rsidP="007E4CC6">
      <w:pPr>
        <w:spacing w:after="120"/>
        <w:rPr>
          <w:rFonts w:ascii="Arial" w:hAnsi="Arial" w:cs="Arial"/>
          <w:lang w:eastAsia="en-AU"/>
        </w:rPr>
      </w:pPr>
      <w:r>
        <w:rPr>
          <w:rFonts w:ascii="Arial" w:hAnsi="Arial" w:cs="Arial"/>
          <w:lang w:eastAsia="en-AU"/>
        </w:rPr>
        <w:t xml:space="preserve">The IRC and the SSO will determine the scope and requirements for </w:t>
      </w:r>
      <w:r w:rsidR="007604D3">
        <w:rPr>
          <w:rFonts w:ascii="Arial" w:hAnsi="Arial" w:cs="Arial"/>
          <w:lang w:eastAsia="en-AU"/>
        </w:rPr>
        <w:t xml:space="preserve">facilitating </w:t>
      </w:r>
      <w:r>
        <w:rPr>
          <w:rFonts w:ascii="Arial" w:hAnsi="Arial" w:cs="Arial"/>
          <w:lang w:eastAsia="en-AU"/>
        </w:rPr>
        <w:t>IRC meetings through the development of the MoU</w:t>
      </w:r>
      <w:r w:rsidR="00154F8F">
        <w:rPr>
          <w:rFonts w:ascii="Arial" w:hAnsi="Arial" w:cs="Arial"/>
          <w:lang w:eastAsia="en-AU"/>
        </w:rPr>
        <w:t xml:space="preserve"> between </w:t>
      </w:r>
      <w:r w:rsidR="0014732A">
        <w:rPr>
          <w:rFonts w:ascii="Arial" w:hAnsi="Arial" w:cs="Arial"/>
          <w:lang w:eastAsia="en-AU"/>
        </w:rPr>
        <w:t>the parties</w:t>
      </w:r>
      <w:r w:rsidR="00154F8F">
        <w:rPr>
          <w:rFonts w:ascii="Arial" w:hAnsi="Arial" w:cs="Arial"/>
          <w:lang w:eastAsia="en-AU"/>
        </w:rPr>
        <w:t>.</w:t>
      </w:r>
      <w:r w:rsidR="00CB4F77">
        <w:rPr>
          <w:rFonts w:ascii="Arial" w:hAnsi="Arial" w:cs="Arial"/>
          <w:lang w:eastAsia="en-AU"/>
        </w:rPr>
        <w:t xml:space="preserve"> </w:t>
      </w:r>
    </w:p>
    <w:p w:rsidR="00106466" w:rsidRPr="005F1CE0" w:rsidRDefault="00106466" w:rsidP="005F1CE0">
      <w:pPr>
        <w:pStyle w:val="Heading3"/>
        <w:rPr>
          <w:rFonts w:ascii="Arial" w:hAnsi="Arial" w:cs="Arial"/>
        </w:rPr>
      </w:pPr>
      <w:bookmarkStart w:id="25" w:name="_Toc449091006"/>
      <w:r w:rsidRPr="005F1CE0">
        <w:rPr>
          <w:rFonts w:ascii="Arial" w:hAnsi="Arial" w:cs="Arial"/>
        </w:rPr>
        <w:t xml:space="preserve">5.3.1 </w:t>
      </w:r>
      <w:r w:rsidR="00422654">
        <w:rPr>
          <w:rFonts w:ascii="Arial" w:hAnsi="Arial" w:cs="Arial"/>
        </w:rPr>
        <w:t>Meeting operation requirements</w:t>
      </w:r>
      <w:bookmarkEnd w:id="25"/>
    </w:p>
    <w:p w:rsidR="005D6DF2" w:rsidRPr="00DC00E5" w:rsidRDefault="007604D3" w:rsidP="00CD5574">
      <w:pPr>
        <w:numPr>
          <w:ilvl w:val="1"/>
          <w:numId w:val="19"/>
        </w:numPr>
        <w:spacing w:before="40" w:after="120" w:line="280" w:lineRule="atLeast"/>
        <w:rPr>
          <w:rFonts w:ascii="Arial" w:hAnsi="Arial" w:cs="Arial"/>
          <w:lang w:eastAsia="en-AU"/>
        </w:rPr>
      </w:pPr>
      <w:r>
        <w:rPr>
          <w:rFonts w:ascii="Arial" w:hAnsi="Arial" w:cs="Arial"/>
          <w:lang w:eastAsia="en-AU"/>
        </w:rPr>
        <w:t>I</w:t>
      </w:r>
      <w:r w:rsidR="00154F8F">
        <w:rPr>
          <w:rFonts w:ascii="Arial" w:hAnsi="Arial" w:cs="Arial"/>
          <w:lang w:eastAsia="en-AU"/>
        </w:rPr>
        <w:t>t is expected that a</w:t>
      </w:r>
      <w:r w:rsidR="005D6DF2" w:rsidRPr="00DC00E5">
        <w:rPr>
          <w:rFonts w:ascii="Arial" w:hAnsi="Arial" w:cs="Arial"/>
          <w:lang w:eastAsia="en-AU"/>
        </w:rPr>
        <w:t xml:space="preserve">n IRC will meet at least once per year, subject to the initial review of </w:t>
      </w:r>
      <w:r w:rsidR="00154F8F">
        <w:rPr>
          <w:rFonts w:ascii="Arial" w:hAnsi="Arial" w:cs="Arial"/>
          <w:lang w:eastAsia="en-AU"/>
        </w:rPr>
        <w:t>industry priorities</w:t>
      </w:r>
      <w:r w:rsidR="005D6DF2" w:rsidRPr="00DC00E5">
        <w:rPr>
          <w:rFonts w:ascii="Arial" w:hAnsi="Arial" w:cs="Arial"/>
          <w:lang w:eastAsia="en-AU"/>
        </w:rPr>
        <w:t xml:space="preserve"> and the </w:t>
      </w:r>
      <w:r w:rsidR="006D3AC3">
        <w:rPr>
          <w:rFonts w:ascii="Arial" w:hAnsi="Arial" w:cs="Arial"/>
          <w:lang w:eastAsia="en-AU"/>
        </w:rPr>
        <w:t>approved</w:t>
      </w:r>
      <w:r w:rsidR="00620D3B">
        <w:rPr>
          <w:rFonts w:ascii="Arial" w:hAnsi="Arial" w:cs="Arial"/>
          <w:lang w:eastAsia="en-AU"/>
        </w:rPr>
        <w:t xml:space="preserve"> workplan for that committee</w:t>
      </w:r>
      <w:r w:rsidR="00585022">
        <w:rPr>
          <w:rFonts w:ascii="Arial" w:hAnsi="Arial" w:cs="Arial"/>
          <w:lang w:eastAsia="en-AU"/>
        </w:rPr>
        <w:t>.</w:t>
      </w:r>
      <w:r w:rsidR="005D293E">
        <w:rPr>
          <w:rStyle w:val="FootnoteReference"/>
          <w:rFonts w:ascii="Arial" w:hAnsi="Arial" w:cs="Arial"/>
          <w:lang w:eastAsia="en-AU"/>
        </w:rPr>
        <w:footnoteReference w:id="11"/>
      </w:r>
    </w:p>
    <w:p w:rsidR="005D6DF2" w:rsidRPr="00DC00E5" w:rsidRDefault="00585022" w:rsidP="00CD5574">
      <w:pPr>
        <w:numPr>
          <w:ilvl w:val="1"/>
          <w:numId w:val="19"/>
        </w:numPr>
        <w:spacing w:before="40" w:after="120" w:line="280" w:lineRule="atLeast"/>
        <w:rPr>
          <w:rFonts w:ascii="Arial" w:hAnsi="Arial" w:cs="Arial"/>
          <w:lang w:eastAsia="en-AU"/>
        </w:rPr>
      </w:pPr>
      <w:r>
        <w:rPr>
          <w:rFonts w:ascii="Arial" w:hAnsi="Arial" w:cs="Arial"/>
          <w:lang w:eastAsia="en-AU"/>
        </w:rPr>
        <w:t>Meetings may be held face-to-face. However, i</w:t>
      </w:r>
      <w:r w:rsidR="0014732A">
        <w:rPr>
          <w:rFonts w:ascii="Arial" w:hAnsi="Arial" w:cs="Arial"/>
          <w:lang w:eastAsia="en-AU"/>
        </w:rPr>
        <w:t>n order to minimise operational costs,</w:t>
      </w:r>
      <w:r w:rsidR="006A5917">
        <w:rPr>
          <w:rFonts w:ascii="Arial" w:hAnsi="Arial" w:cs="Arial"/>
          <w:lang w:eastAsia="en-AU"/>
        </w:rPr>
        <w:t xml:space="preserve"> it is expected that IRCs utilise options including </w:t>
      </w:r>
      <w:r w:rsidR="005D6DF2" w:rsidRPr="00DC00E5">
        <w:rPr>
          <w:rFonts w:ascii="Arial" w:hAnsi="Arial" w:cs="Arial"/>
          <w:lang w:eastAsia="en-AU"/>
        </w:rPr>
        <w:t>teleconference, videoconference or other electronic format</w:t>
      </w:r>
      <w:r>
        <w:rPr>
          <w:rFonts w:ascii="Arial" w:hAnsi="Arial" w:cs="Arial"/>
          <w:lang w:eastAsia="en-AU"/>
        </w:rPr>
        <w:t xml:space="preserve"> where appropriate</w:t>
      </w:r>
      <w:r w:rsidR="0014732A">
        <w:rPr>
          <w:rFonts w:ascii="Arial" w:hAnsi="Arial" w:cs="Arial"/>
          <w:lang w:eastAsia="en-AU"/>
        </w:rPr>
        <w:t>.</w:t>
      </w:r>
    </w:p>
    <w:p w:rsidR="005D6DF2" w:rsidRDefault="005D6DF2" w:rsidP="00CD5574">
      <w:pPr>
        <w:numPr>
          <w:ilvl w:val="1"/>
          <w:numId w:val="17"/>
        </w:numPr>
        <w:spacing w:before="40" w:after="120" w:line="280" w:lineRule="atLeast"/>
        <w:rPr>
          <w:rFonts w:ascii="Arial" w:hAnsi="Arial" w:cs="Arial"/>
          <w:lang w:eastAsia="en-AU"/>
        </w:rPr>
      </w:pPr>
      <w:r w:rsidRPr="00DC00E5">
        <w:rPr>
          <w:rFonts w:ascii="Arial" w:hAnsi="Arial" w:cs="Arial"/>
          <w:lang w:eastAsia="en-AU"/>
        </w:rPr>
        <w:t>Additional meetings may be called by a quorum of members an</w:t>
      </w:r>
      <w:r w:rsidR="00620D3B">
        <w:rPr>
          <w:rFonts w:ascii="Arial" w:hAnsi="Arial" w:cs="Arial"/>
          <w:lang w:eastAsia="en-AU"/>
        </w:rPr>
        <w:t>d held as required</w:t>
      </w:r>
      <w:r w:rsidR="00585022">
        <w:rPr>
          <w:rFonts w:ascii="Arial" w:hAnsi="Arial" w:cs="Arial"/>
          <w:lang w:eastAsia="en-AU"/>
        </w:rPr>
        <w:t>, subject to available budget.</w:t>
      </w:r>
    </w:p>
    <w:p w:rsidR="00CC6236" w:rsidRPr="00DC00E5" w:rsidRDefault="00CC6236" w:rsidP="00CD5574">
      <w:pPr>
        <w:numPr>
          <w:ilvl w:val="1"/>
          <w:numId w:val="17"/>
        </w:numPr>
        <w:spacing w:before="40" w:after="120" w:line="280" w:lineRule="atLeast"/>
        <w:rPr>
          <w:rFonts w:ascii="Arial" w:hAnsi="Arial" w:cs="Arial"/>
          <w:lang w:eastAsia="en-AU"/>
        </w:rPr>
      </w:pPr>
      <w:r w:rsidRPr="00DC00E5">
        <w:rPr>
          <w:rFonts w:ascii="Arial" w:hAnsi="Arial" w:cs="Arial"/>
          <w:lang w:eastAsia="en-AU"/>
        </w:rPr>
        <w:t xml:space="preserve">If a member fails to attend three consecutive meetings, without the approval of the </w:t>
      </w:r>
      <w:r w:rsidR="00422654">
        <w:rPr>
          <w:rFonts w:ascii="Arial" w:hAnsi="Arial" w:cs="Arial"/>
          <w:lang w:eastAsia="en-AU"/>
        </w:rPr>
        <w:t>Chair</w:t>
      </w:r>
      <w:r w:rsidRPr="00DC00E5">
        <w:rPr>
          <w:rFonts w:ascii="Arial" w:hAnsi="Arial" w:cs="Arial"/>
          <w:lang w:eastAsia="en-AU"/>
        </w:rPr>
        <w:t>,</w:t>
      </w:r>
      <w:r>
        <w:rPr>
          <w:rFonts w:ascii="Arial" w:hAnsi="Arial" w:cs="Arial"/>
          <w:lang w:eastAsia="en-AU"/>
        </w:rPr>
        <w:t xml:space="preserve"> the IRC may apply to the AISC to terminate</w:t>
      </w:r>
      <w:r w:rsidRPr="00DC00E5">
        <w:rPr>
          <w:rFonts w:ascii="Arial" w:hAnsi="Arial" w:cs="Arial"/>
          <w:lang w:eastAsia="en-AU"/>
        </w:rPr>
        <w:t xml:space="preserve"> that individual’s membership and </w:t>
      </w:r>
      <w:r>
        <w:rPr>
          <w:rFonts w:ascii="Arial" w:hAnsi="Arial" w:cs="Arial"/>
          <w:lang w:eastAsia="en-AU"/>
        </w:rPr>
        <w:t xml:space="preserve">to have </w:t>
      </w:r>
      <w:r w:rsidRPr="00DC00E5">
        <w:rPr>
          <w:rFonts w:ascii="Arial" w:hAnsi="Arial" w:cs="Arial"/>
          <w:lang w:eastAsia="en-AU"/>
        </w:rPr>
        <w:t xml:space="preserve">a new member </w:t>
      </w:r>
      <w:r>
        <w:rPr>
          <w:rFonts w:ascii="Arial" w:hAnsi="Arial" w:cs="Arial"/>
          <w:lang w:eastAsia="en-AU"/>
        </w:rPr>
        <w:t>appointed.</w:t>
      </w:r>
    </w:p>
    <w:p w:rsidR="005D6DF2" w:rsidRPr="00DC00E5" w:rsidRDefault="005D6DF2" w:rsidP="00CD5574">
      <w:pPr>
        <w:numPr>
          <w:ilvl w:val="1"/>
          <w:numId w:val="17"/>
        </w:numPr>
        <w:spacing w:before="40" w:after="120" w:line="280" w:lineRule="atLeast"/>
        <w:rPr>
          <w:rFonts w:ascii="Arial" w:hAnsi="Arial" w:cs="Arial"/>
          <w:lang w:eastAsia="en-AU"/>
        </w:rPr>
      </w:pPr>
      <w:r w:rsidRPr="00DC00E5">
        <w:rPr>
          <w:rFonts w:ascii="Arial" w:hAnsi="Arial" w:cs="Arial"/>
          <w:lang w:eastAsia="en-AU"/>
        </w:rPr>
        <w:t xml:space="preserve">All agenda and meeting papers are to be distributed at least five </w:t>
      </w:r>
      <w:r w:rsidR="00620D3B">
        <w:rPr>
          <w:rFonts w:ascii="Arial" w:hAnsi="Arial" w:cs="Arial"/>
          <w:lang w:eastAsia="en-AU"/>
        </w:rPr>
        <w:t>working days before the meeting</w:t>
      </w:r>
      <w:r w:rsidR="00585022">
        <w:rPr>
          <w:rFonts w:ascii="Arial" w:hAnsi="Arial" w:cs="Arial"/>
          <w:lang w:eastAsia="en-AU"/>
        </w:rPr>
        <w:t>.</w:t>
      </w:r>
    </w:p>
    <w:p w:rsidR="005D6DF2" w:rsidRPr="00DC00E5" w:rsidRDefault="005D6DF2" w:rsidP="00CD5574">
      <w:pPr>
        <w:numPr>
          <w:ilvl w:val="1"/>
          <w:numId w:val="17"/>
        </w:numPr>
        <w:spacing w:before="40" w:after="120" w:line="280" w:lineRule="atLeast"/>
        <w:rPr>
          <w:rFonts w:ascii="Arial" w:hAnsi="Arial" w:cs="Arial"/>
          <w:lang w:eastAsia="en-AU"/>
        </w:rPr>
      </w:pPr>
      <w:r w:rsidRPr="00DC00E5">
        <w:rPr>
          <w:rFonts w:ascii="Arial" w:hAnsi="Arial" w:cs="Arial"/>
          <w:lang w:eastAsia="en-AU"/>
        </w:rPr>
        <w:t>Observers/visitors may be invited and admitted to the m</w:t>
      </w:r>
      <w:r w:rsidR="00620D3B">
        <w:rPr>
          <w:rFonts w:ascii="Arial" w:hAnsi="Arial" w:cs="Arial"/>
          <w:lang w:eastAsia="en-AU"/>
        </w:rPr>
        <w:t>eeti</w:t>
      </w:r>
      <w:r w:rsidR="00585022">
        <w:rPr>
          <w:rFonts w:ascii="Arial" w:hAnsi="Arial" w:cs="Arial"/>
          <w:lang w:eastAsia="en-AU"/>
        </w:rPr>
        <w:t>ng by agreement of a quorum.</w:t>
      </w:r>
    </w:p>
    <w:p w:rsidR="00592D18" w:rsidRPr="00FC6CD3" w:rsidRDefault="005D6DF2" w:rsidP="00CD5574">
      <w:pPr>
        <w:numPr>
          <w:ilvl w:val="1"/>
          <w:numId w:val="17"/>
        </w:numPr>
        <w:spacing w:before="40" w:after="240" w:line="280" w:lineRule="atLeast"/>
        <w:rPr>
          <w:rFonts w:ascii="Arial" w:hAnsi="Arial" w:cs="Arial"/>
          <w:lang w:eastAsia="en-AU"/>
        </w:rPr>
      </w:pPr>
      <w:r w:rsidRPr="00DC00E5">
        <w:rPr>
          <w:rFonts w:ascii="Arial" w:hAnsi="Arial" w:cs="Arial"/>
          <w:lang w:eastAsia="en-AU"/>
        </w:rPr>
        <w:lastRenderedPageBreak/>
        <w:t xml:space="preserve">The relevant SSO will provide secretariat services </w:t>
      </w:r>
      <w:r w:rsidR="00F4099A">
        <w:rPr>
          <w:rFonts w:ascii="Arial" w:hAnsi="Arial" w:cs="Arial"/>
          <w:lang w:eastAsia="en-AU"/>
        </w:rPr>
        <w:t xml:space="preserve">for </w:t>
      </w:r>
      <w:r w:rsidRPr="00DC00E5">
        <w:rPr>
          <w:rFonts w:ascii="Arial" w:hAnsi="Arial" w:cs="Arial"/>
          <w:lang w:eastAsia="en-AU"/>
        </w:rPr>
        <w:t>the meeting</w:t>
      </w:r>
      <w:r w:rsidR="00D112D9">
        <w:rPr>
          <w:rFonts w:ascii="Arial" w:hAnsi="Arial" w:cs="Arial"/>
          <w:lang w:eastAsia="en-AU"/>
        </w:rPr>
        <w:t xml:space="preserve"> in accordance with </w:t>
      </w:r>
      <w:r w:rsidR="002B73FA">
        <w:rPr>
          <w:rFonts w:ascii="Arial" w:hAnsi="Arial" w:cs="Arial"/>
          <w:lang w:eastAsia="en-AU"/>
        </w:rPr>
        <w:t>the M</w:t>
      </w:r>
      <w:r w:rsidR="00FB7CB3">
        <w:rPr>
          <w:rFonts w:ascii="Arial" w:hAnsi="Arial" w:cs="Arial"/>
          <w:lang w:eastAsia="en-AU"/>
        </w:rPr>
        <w:t>o</w:t>
      </w:r>
      <w:r w:rsidR="002B73FA">
        <w:rPr>
          <w:rFonts w:ascii="Arial" w:hAnsi="Arial" w:cs="Arial"/>
          <w:lang w:eastAsia="en-AU"/>
        </w:rPr>
        <w:t>U</w:t>
      </w:r>
      <w:r w:rsidRPr="00DC00E5">
        <w:rPr>
          <w:rFonts w:ascii="Arial" w:hAnsi="Arial" w:cs="Arial"/>
          <w:lang w:eastAsia="en-AU"/>
        </w:rPr>
        <w:t>.</w:t>
      </w:r>
    </w:p>
    <w:p w:rsidR="005D6DF2" w:rsidRPr="00106466" w:rsidRDefault="007604D3" w:rsidP="007E4CC6">
      <w:pPr>
        <w:numPr>
          <w:ilvl w:val="1"/>
          <w:numId w:val="17"/>
        </w:numPr>
        <w:spacing w:before="40" w:after="120" w:line="280" w:lineRule="atLeast"/>
        <w:rPr>
          <w:rFonts w:ascii="Arial" w:hAnsi="Arial" w:cs="Arial"/>
          <w:lang w:eastAsia="en-AU"/>
        </w:rPr>
      </w:pPr>
      <w:r w:rsidRPr="00DC00E5">
        <w:rPr>
          <w:rFonts w:ascii="Arial" w:hAnsi="Arial" w:cs="Arial"/>
          <w:lang w:eastAsia="en-AU"/>
        </w:rPr>
        <w:t xml:space="preserve">IRCs must agree on a decision-making process that suits the circumstances and scope of the IRC. Decisions made according to the established process </w:t>
      </w:r>
      <w:r w:rsidR="00585022">
        <w:rPr>
          <w:rFonts w:ascii="Arial" w:hAnsi="Arial" w:cs="Arial"/>
          <w:lang w:eastAsia="en-AU"/>
        </w:rPr>
        <w:t>must</w:t>
      </w:r>
      <w:r w:rsidRPr="00DC00E5">
        <w:rPr>
          <w:rFonts w:ascii="Arial" w:hAnsi="Arial" w:cs="Arial"/>
          <w:lang w:eastAsia="en-AU"/>
        </w:rPr>
        <w:t xml:space="preserve"> be recorded in the minutes</w:t>
      </w:r>
      <w:r w:rsidR="007E4CC6">
        <w:rPr>
          <w:rFonts w:ascii="Arial" w:hAnsi="Arial" w:cs="Arial"/>
          <w:lang w:eastAsia="en-AU"/>
        </w:rPr>
        <w:t>.</w:t>
      </w:r>
      <w:r w:rsidR="00106466">
        <w:rPr>
          <w:rFonts w:ascii="Arial" w:hAnsi="Arial" w:cs="Arial"/>
          <w:lang w:eastAsia="en-AU"/>
        </w:rPr>
        <w:t xml:space="preserve"> </w:t>
      </w:r>
      <w:r w:rsidR="005D6DF2" w:rsidRPr="00106466">
        <w:rPr>
          <w:rFonts w:ascii="Arial" w:hAnsi="Arial" w:cs="Arial"/>
          <w:lang w:eastAsia="en-AU"/>
        </w:rPr>
        <w:t xml:space="preserve">Decisions </w:t>
      </w:r>
      <w:r w:rsidRPr="00106466">
        <w:rPr>
          <w:rFonts w:ascii="Arial" w:hAnsi="Arial" w:cs="Arial"/>
          <w:lang w:eastAsia="en-AU"/>
        </w:rPr>
        <w:t>should</w:t>
      </w:r>
      <w:r w:rsidR="005D6DF2" w:rsidRPr="00106466">
        <w:rPr>
          <w:rFonts w:ascii="Arial" w:hAnsi="Arial" w:cs="Arial"/>
          <w:lang w:eastAsia="en-AU"/>
        </w:rPr>
        <w:t xml:space="preserve"> be taken by an orderly and formal process:</w:t>
      </w:r>
    </w:p>
    <w:p w:rsidR="005D6DF2" w:rsidRPr="00DC00E5" w:rsidRDefault="005D6DF2" w:rsidP="00106466">
      <w:pPr>
        <w:numPr>
          <w:ilvl w:val="2"/>
          <w:numId w:val="9"/>
        </w:numPr>
        <w:tabs>
          <w:tab w:val="clear" w:pos="850"/>
          <w:tab w:val="num" w:pos="566"/>
        </w:tabs>
        <w:spacing w:before="40" w:after="120" w:line="280" w:lineRule="atLeast"/>
        <w:ind w:left="1133"/>
        <w:rPr>
          <w:rFonts w:ascii="Arial" w:hAnsi="Arial" w:cs="Arial"/>
          <w:lang w:eastAsia="en-AU"/>
        </w:rPr>
      </w:pPr>
      <w:r w:rsidRPr="00DC00E5">
        <w:rPr>
          <w:rFonts w:ascii="Arial" w:hAnsi="Arial" w:cs="Arial"/>
          <w:lang w:eastAsia="en-AU"/>
        </w:rPr>
        <w:t xml:space="preserve">A motion </w:t>
      </w:r>
      <w:r w:rsidRPr="00106466">
        <w:rPr>
          <w:rFonts w:ascii="Arial" w:eastAsiaTheme="minorEastAsia" w:hAnsi="Arial" w:cs="Arial"/>
          <w:lang w:eastAsia="en-AU"/>
        </w:rPr>
        <w:t>should</w:t>
      </w:r>
      <w:r w:rsidRPr="00DC00E5">
        <w:rPr>
          <w:rFonts w:ascii="Arial" w:hAnsi="Arial" w:cs="Arial"/>
          <w:lang w:eastAsia="en-AU"/>
        </w:rPr>
        <w:t xml:space="preserve"> be clearly put to </w:t>
      </w:r>
      <w:r w:rsidR="00620D3B">
        <w:rPr>
          <w:rFonts w:ascii="Arial" w:hAnsi="Arial" w:cs="Arial"/>
          <w:lang w:eastAsia="en-AU"/>
        </w:rPr>
        <w:t>the meeting and have a seconder</w:t>
      </w:r>
      <w:r w:rsidR="00EC7C31">
        <w:rPr>
          <w:rFonts w:ascii="Arial" w:hAnsi="Arial" w:cs="Arial"/>
          <w:lang w:eastAsia="en-AU"/>
        </w:rPr>
        <w:t>.</w:t>
      </w:r>
    </w:p>
    <w:p w:rsidR="005D6DF2" w:rsidRPr="00DC00E5" w:rsidRDefault="005D6DF2" w:rsidP="00106466">
      <w:pPr>
        <w:numPr>
          <w:ilvl w:val="2"/>
          <w:numId w:val="9"/>
        </w:numPr>
        <w:tabs>
          <w:tab w:val="clear" w:pos="850"/>
          <w:tab w:val="num" w:pos="566"/>
        </w:tabs>
        <w:spacing w:before="40" w:after="120" w:line="280" w:lineRule="atLeast"/>
        <w:ind w:left="1133"/>
        <w:rPr>
          <w:rFonts w:ascii="Arial" w:hAnsi="Arial" w:cs="Arial"/>
          <w:lang w:eastAsia="en-AU"/>
        </w:rPr>
      </w:pPr>
      <w:r w:rsidRPr="00DC00E5">
        <w:rPr>
          <w:rFonts w:ascii="Arial" w:hAnsi="Arial" w:cs="Arial"/>
          <w:lang w:eastAsia="en-AU"/>
        </w:rPr>
        <w:t xml:space="preserve">All members </w:t>
      </w:r>
      <w:r w:rsidRPr="00106466">
        <w:rPr>
          <w:rFonts w:ascii="Arial" w:eastAsiaTheme="minorEastAsia" w:hAnsi="Arial" w:cs="Arial"/>
          <w:lang w:eastAsia="en-AU"/>
        </w:rPr>
        <w:t>should</w:t>
      </w:r>
      <w:r w:rsidRPr="00DC00E5">
        <w:rPr>
          <w:rFonts w:ascii="Arial" w:hAnsi="Arial" w:cs="Arial"/>
          <w:lang w:eastAsia="en-AU"/>
        </w:rPr>
        <w:t xml:space="preserve"> be given the opportunity to speak </w:t>
      </w:r>
      <w:r w:rsidR="00383B6D">
        <w:rPr>
          <w:rFonts w:ascii="Arial" w:hAnsi="Arial" w:cs="Arial"/>
          <w:lang w:eastAsia="en-AU"/>
        </w:rPr>
        <w:t>for</w:t>
      </w:r>
      <w:r w:rsidR="00383B6D" w:rsidRPr="00DC00E5">
        <w:rPr>
          <w:rFonts w:ascii="Arial" w:hAnsi="Arial" w:cs="Arial"/>
          <w:lang w:eastAsia="en-AU"/>
        </w:rPr>
        <w:t xml:space="preserve"> </w:t>
      </w:r>
      <w:r w:rsidR="00620D3B">
        <w:rPr>
          <w:rFonts w:ascii="Arial" w:hAnsi="Arial" w:cs="Arial"/>
          <w:lang w:eastAsia="en-AU"/>
        </w:rPr>
        <w:t>or against the motion</w:t>
      </w:r>
      <w:r w:rsidR="00EC7C31">
        <w:rPr>
          <w:rFonts w:ascii="Arial" w:hAnsi="Arial" w:cs="Arial"/>
          <w:lang w:eastAsia="en-AU"/>
        </w:rPr>
        <w:t>.</w:t>
      </w:r>
    </w:p>
    <w:p w:rsidR="005D6DF2" w:rsidRPr="00DC00E5" w:rsidRDefault="00585022" w:rsidP="00106466">
      <w:pPr>
        <w:numPr>
          <w:ilvl w:val="2"/>
          <w:numId w:val="9"/>
        </w:numPr>
        <w:tabs>
          <w:tab w:val="clear" w:pos="850"/>
          <w:tab w:val="num" w:pos="566"/>
        </w:tabs>
        <w:spacing w:before="40" w:after="120" w:line="280" w:lineRule="atLeast"/>
        <w:ind w:left="1133"/>
        <w:rPr>
          <w:rFonts w:ascii="Arial" w:hAnsi="Arial" w:cs="Arial"/>
          <w:lang w:eastAsia="en-AU"/>
        </w:rPr>
      </w:pPr>
      <w:r>
        <w:rPr>
          <w:rFonts w:ascii="Arial" w:hAnsi="Arial" w:cs="Arial"/>
          <w:lang w:eastAsia="en-AU"/>
        </w:rPr>
        <w:t xml:space="preserve">Where </w:t>
      </w:r>
      <w:r w:rsidR="00891D8B">
        <w:rPr>
          <w:rFonts w:ascii="Arial" w:hAnsi="Arial" w:cs="Arial"/>
          <w:lang w:eastAsia="en-AU"/>
        </w:rPr>
        <w:t xml:space="preserve">possible, members should in good faith aim to achieve consensus. Where consensus cannot be </w:t>
      </w:r>
      <w:r w:rsidR="0020319F">
        <w:rPr>
          <w:rFonts w:ascii="Arial" w:hAnsi="Arial" w:cs="Arial"/>
          <w:lang w:eastAsia="en-AU"/>
        </w:rPr>
        <w:t>achieved and</w:t>
      </w:r>
      <w:r w:rsidR="00891D8B">
        <w:rPr>
          <w:rFonts w:ascii="Arial" w:hAnsi="Arial" w:cs="Arial"/>
          <w:lang w:eastAsia="en-AU"/>
        </w:rPr>
        <w:t xml:space="preserve"> </w:t>
      </w:r>
      <w:r>
        <w:rPr>
          <w:rFonts w:ascii="Arial" w:hAnsi="Arial" w:cs="Arial"/>
          <w:lang w:eastAsia="en-AU"/>
        </w:rPr>
        <w:t>a</w:t>
      </w:r>
      <w:r w:rsidR="00620D3B">
        <w:rPr>
          <w:rFonts w:ascii="Arial" w:hAnsi="Arial" w:cs="Arial"/>
          <w:lang w:eastAsia="en-AU"/>
        </w:rPr>
        <w:t xml:space="preserve"> vote </w:t>
      </w:r>
      <w:r>
        <w:rPr>
          <w:rFonts w:ascii="Arial" w:hAnsi="Arial" w:cs="Arial"/>
          <w:lang w:eastAsia="en-AU"/>
        </w:rPr>
        <w:t>is</w:t>
      </w:r>
      <w:r w:rsidR="00620D3B">
        <w:rPr>
          <w:rFonts w:ascii="Arial" w:hAnsi="Arial" w:cs="Arial"/>
          <w:lang w:eastAsia="en-AU"/>
        </w:rPr>
        <w:t xml:space="preserve"> taken</w:t>
      </w:r>
      <w:r>
        <w:rPr>
          <w:rFonts w:ascii="Arial" w:hAnsi="Arial" w:cs="Arial"/>
          <w:lang w:eastAsia="en-AU"/>
        </w:rPr>
        <w:t xml:space="preserve">, </w:t>
      </w:r>
      <w:r w:rsidR="00106466">
        <w:rPr>
          <w:rFonts w:ascii="Arial" w:hAnsi="Arial" w:cs="Arial"/>
          <w:lang w:eastAsia="en-AU"/>
        </w:rPr>
        <w:t xml:space="preserve">a two-thirds </w:t>
      </w:r>
      <w:r>
        <w:rPr>
          <w:rFonts w:ascii="Arial" w:hAnsi="Arial" w:cs="Arial"/>
          <w:lang w:eastAsia="en-AU"/>
        </w:rPr>
        <w:t>majority</w:t>
      </w:r>
      <w:r w:rsidR="00C279A5">
        <w:rPr>
          <w:rFonts w:ascii="Arial" w:hAnsi="Arial" w:cs="Arial"/>
          <w:lang w:eastAsia="en-AU"/>
        </w:rPr>
        <w:t xml:space="preserve"> of those in attendance</w:t>
      </w:r>
      <w:r w:rsidR="00891D8B">
        <w:rPr>
          <w:rFonts w:ascii="Arial" w:hAnsi="Arial" w:cs="Arial"/>
          <w:lang w:eastAsia="en-AU"/>
        </w:rPr>
        <w:t xml:space="preserve"> should be regarded as the minimum requirement unless extenuating circumstances apply</w:t>
      </w:r>
      <w:r>
        <w:rPr>
          <w:rFonts w:ascii="Arial" w:hAnsi="Arial" w:cs="Arial"/>
          <w:lang w:eastAsia="en-AU"/>
        </w:rPr>
        <w:t>.</w:t>
      </w:r>
    </w:p>
    <w:p w:rsidR="00106466" w:rsidRPr="005F1CE0" w:rsidRDefault="00106466" w:rsidP="005F1CE0">
      <w:pPr>
        <w:pStyle w:val="Heading3"/>
        <w:rPr>
          <w:rFonts w:ascii="Arial" w:hAnsi="Arial" w:cs="Arial"/>
        </w:rPr>
      </w:pPr>
      <w:bookmarkStart w:id="26" w:name="_Toc449091007"/>
      <w:r w:rsidRPr="005F1CE0">
        <w:rPr>
          <w:rFonts w:ascii="Arial" w:hAnsi="Arial" w:cs="Arial"/>
        </w:rPr>
        <w:t>5.3.2 Meeting minutes</w:t>
      </w:r>
      <w:bookmarkEnd w:id="26"/>
    </w:p>
    <w:p w:rsidR="00106466" w:rsidRDefault="005D6DF2" w:rsidP="007E4CC6">
      <w:pPr>
        <w:spacing w:after="240"/>
        <w:rPr>
          <w:rFonts w:ascii="Arial" w:hAnsi="Arial" w:cs="Arial"/>
          <w:lang w:eastAsia="en-AU"/>
        </w:rPr>
      </w:pPr>
      <w:r w:rsidRPr="00DB23AA">
        <w:rPr>
          <w:rFonts w:ascii="Arial" w:hAnsi="Arial" w:cs="Arial"/>
          <w:lang w:eastAsia="en-AU"/>
        </w:rPr>
        <w:t xml:space="preserve">In its capacity as secretariat, unless at the explicit instruction of the IRC Chair, at least one SSO </w:t>
      </w:r>
      <w:r w:rsidR="00C279A5">
        <w:rPr>
          <w:rFonts w:ascii="Arial" w:hAnsi="Arial" w:cs="Arial"/>
          <w:lang w:eastAsia="en-AU"/>
        </w:rPr>
        <w:t xml:space="preserve">engaged facilitator or </w:t>
      </w:r>
      <w:r w:rsidRPr="00DB23AA">
        <w:rPr>
          <w:rFonts w:ascii="Arial" w:hAnsi="Arial" w:cs="Arial"/>
          <w:lang w:eastAsia="en-AU"/>
        </w:rPr>
        <w:t xml:space="preserve">employee will be present at IRC meetings for the purpose of taking minutes and answering any questions </w:t>
      </w:r>
      <w:r w:rsidR="00106466">
        <w:rPr>
          <w:rFonts w:ascii="Arial" w:hAnsi="Arial" w:cs="Arial"/>
          <w:lang w:eastAsia="en-AU"/>
        </w:rPr>
        <w:t xml:space="preserve">from </w:t>
      </w:r>
      <w:r w:rsidRPr="00DB23AA">
        <w:rPr>
          <w:rFonts w:ascii="Arial" w:hAnsi="Arial" w:cs="Arial"/>
          <w:lang w:eastAsia="en-AU"/>
        </w:rPr>
        <w:t xml:space="preserve">members about agenda papers and/or the status of </w:t>
      </w:r>
      <w:r w:rsidR="006A5917">
        <w:rPr>
          <w:rFonts w:ascii="Arial" w:hAnsi="Arial" w:cs="Arial"/>
          <w:lang w:eastAsia="en-AU"/>
        </w:rPr>
        <w:t>work being undertaken on behalf of the IRC</w:t>
      </w:r>
      <w:r w:rsidRPr="00DB23AA">
        <w:rPr>
          <w:rFonts w:ascii="Arial" w:hAnsi="Arial" w:cs="Arial"/>
          <w:lang w:eastAsia="en-AU"/>
        </w:rPr>
        <w:t xml:space="preserve">. </w:t>
      </w:r>
    </w:p>
    <w:p w:rsidR="00A11592" w:rsidRPr="00DB23AA" w:rsidRDefault="005D6DF2" w:rsidP="007E4CC6">
      <w:pPr>
        <w:spacing w:after="240"/>
        <w:rPr>
          <w:rFonts w:ascii="Arial" w:hAnsi="Arial" w:cs="Arial"/>
          <w:lang w:eastAsia="en-AU"/>
        </w:rPr>
      </w:pPr>
      <w:r w:rsidRPr="00DB23AA">
        <w:rPr>
          <w:rFonts w:ascii="Arial" w:hAnsi="Arial" w:cs="Arial"/>
          <w:lang w:eastAsia="en-AU"/>
        </w:rPr>
        <w:t>Minutes must be made available to all IRC members, present or absent, as soon as possible after the meeting</w:t>
      </w:r>
      <w:r w:rsidR="00106466">
        <w:rPr>
          <w:rFonts w:ascii="Arial" w:hAnsi="Arial" w:cs="Arial"/>
          <w:lang w:eastAsia="en-AU"/>
        </w:rPr>
        <w:t xml:space="preserve"> (and generally no later than </w:t>
      </w:r>
      <w:r w:rsidR="00C01982">
        <w:rPr>
          <w:rFonts w:ascii="Arial" w:hAnsi="Arial" w:cs="Arial"/>
          <w:lang w:eastAsia="en-AU"/>
        </w:rPr>
        <w:t xml:space="preserve">10 </w:t>
      </w:r>
      <w:r w:rsidR="00106466">
        <w:rPr>
          <w:rFonts w:ascii="Arial" w:hAnsi="Arial" w:cs="Arial"/>
          <w:lang w:eastAsia="en-AU"/>
        </w:rPr>
        <w:t>business days)</w:t>
      </w:r>
      <w:r w:rsidRPr="00DB23AA">
        <w:rPr>
          <w:rFonts w:ascii="Arial" w:hAnsi="Arial" w:cs="Arial"/>
          <w:lang w:eastAsia="en-AU"/>
        </w:rPr>
        <w:t xml:space="preserve">. </w:t>
      </w:r>
      <w:r w:rsidR="003D09C3" w:rsidRPr="00DB23AA">
        <w:rPr>
          <w:rFonts w:ascii="Arial" w:hAnsi="Arial" w:cs="Arial"/>
          <w:lang w:eastAsia="en-AU"/>
        </w:rPr>
        <w:t>The SSO will provide a</w:t>
      </w:r>
      <w:r w:rsidRPr="00DB23AA">
        <w:rPr>
          <w:rFonts w:ascii="Arial" w:hAnsi="Arial" w:cs="Arial"/>
          <w:lang w:eastAsia="en-AU"/>
        </w:rPr>
        <w:t xml:space="preserve"> copy of the minutes from each meeting to the AISC Secretariat</w:t>
      </w:r>
      <w:r w:rsidR="00A11592" w:rsidRPr="00DB23AA">
        <w:rPr>
          <w:rFonts w:ascii="Arial" w:hAnsi="Arial" w:cs="Arial"/>
          <w:lang w:eastAsia="en-AU"/>
        </w:rPr>
        <w:t>.</w:t>
      </w:r>
    </w:p>
    <w:p w:rsidR="00A11592" w:rsidRPr="00DB23AA" w:rsidRDefault="00A11592" w:rsidP="00FB2A9C">
      <w:pPr>
        <w:spacing w:after="120" w:line="274" w:lineRule="auto"/>
        <w:rPr>
          <w:rFonts w:ascii="Arial" w:hAnsi="Arial" w:cs="Arial"/>
          <w:lang w:eastAsia="en-AU"/>
        </w:rPr>
      </w:pPr>
      <w:r w:rsidRPr="00DB23AA">
        <w:rPr>
          <w:rFonts w:ascii="Arial" w:hAnsi="Arial" w:cs="Arial"/>
          <w:lang w:eastAsia="en-AU"/>
        </w:rPr>
        <w:t xml:space="preserve">Minutes </w:t>
      </w:r>
      <w:r w:rsidR="003B1482" w:rsidRPr="00DB23AA">
        <w:rPr>
          <w:rFonts w:ascii="Arial" w:hAnsi="Arial" w:cs="Arial"/>
          <w:lang w:eastAsia="en-AU"/>
        </w:rPr>
        <w:t xml:space="preserve">will normally </w:t>
      </w:r>
      <w:r w:rsidRPr="00DB23AA">
        <w:rPr>
          <w:rFonts w:ascii="Arial" w:hAnsi="Arial" w:cs="Arial"/>
          <w:lang w:eastAsia="en-AU"/>
        </w:rPr>
        <w:t>include:</w:t>
      </w:r>
    </w:p>
    <w:p w:rsidR="00A11592" w:rsidRPr="00DB23AA" w:rsidRDefault="00A11592" w:rsidP="00CD5574">
      <w:pPr>
        <w:numPr>
          <w:ilvl w:val="1"/>
          <w:numId w:val="18"/>
        </w:numPr>
        <w:spacing w:before="40" w:after="120" w:line="280" w:lineRule="atLeast"/>
        <w:rPr>
          <w:rFonts w:ascii="Arial" w:hAnsi="Arial" w:cs="Arial"/>
          <w:lang w:eastAsia="en-AU"/>
        </w:rPr>
      </w:pPr>
      <w:r w:rsidRPr="00DB23AA">
        <w:rPr>
          <w:rFonts w:ascii="Arial" w:hAnsi="Arial" w:cs="Arial"/>
          <w:lang w:eastAsia="en-AU"/>
        </w:rPr>
        <w:t>names of those present</w:t>
      </w:r>
    </w:p>
    <w:p w:rsidR="00A11592" w:rsidRPr="00DB23AA" w:rsidRDefault="00A11592" w:rsidP="00CD5574">
      <w:pPr>
        <w:numPr>
          <w:ilvl w:val="1"/>
          <w:numId w:val="18"/>
        </w:numPr>
        <w:spacing w:before="40" w:after="120" w:line="280" w:lineRule="atLeast"/>
        <w:rPr>
          <w:rFonts w:ascii="Arial" w:hAnsi="Arial" w:cs="Arial"/>
          <w:lang w:eastAsia="en-AU"/>
        </w:rPr>
      </w:pPr>
      <w:r w:rsidRPr="00DB23AA">
        <w:rPr>
          <w:rFonts w:ascii="Arial" w:hAnsi="Arial" w:cs="Arial"/>
          <w:lang w:eastAsia="en-AU"/>
        </w:rPr>
        <w:t>apologies received</w:t>
      </w:r>
    </w:p>
    <w:p w:rsidR="00A11592" w:rsidRPr="00DB23AA" w:rsidRDefault="00A11592" w:rsidP="00CD5574">
      <w:pPr>
        <w:numPr>
          <w:ilvl w:val="1"/>
          <w:numId w:val="18"/>
        </w:numPr>
        <w:spacing w:before="40" w:after="120" w:line="280" w:lineRule="atLeast"/>
        <w:rPr>
          <w:rFonts w:ascii="Arial" w:hAnsi="Arial" w:cs="Arial"/>
          <w:lang w:eastAsia="en-AU"/>
        </w:rPr>
      </w:pPr>
      <w:r w:rsidRPr="00DB23AA">
        <w:rPr>
          <w:rFonts w:ascii="Arial" w:hAnsi="Arial" w:cs="Arial"/>
          <w:lang w:eastAsia="en-AU"/>
        </w:rPr>
        <w:t>an outline of substantive discussions</w:t>
      </w:r>
    </w:p>
    <w:p w:rsidR="00A11592" w:rsidRDefault="00A11592" w:rsidP="00CD5574">
      <w:pPr>
        <w:numPr>
          <w:ilvl w:val="1"/>
          <w:numId w:val="18"/>
        </w:numPr>
        <w:spacing w:before="40" w:after="0" w:line="280" w:lineRule="atLeast"/>
        <w:rPr>
          <w:rFonts w:ascii="Arial" w:hAnsi="Arial" w:cs="Arial"/>
          <w:lang w:eastAsia="en-AU"/>
        </w:rPr>
      </w:pPr>
      <w:r w:rsidRPr="00DB23AA">
        <w:rPr>
          <w:rFonts w:ascii="Arial" w:hAnsi="Arial" w:cs="Arial"/>
          <w:lang w:eastAsia="en-AU"/>
        </w:rPr>
        <w:t xml:space="preserve">details of </w:t>
      </w:r>
      <w:r w:rsidR="000A7E13">
        <w:rPr>
          <w:rFonts w:ascii="Arial" w:hAnsi="Arial" w:cs="Arial"/>
          <w:lang w:eastAsia="en-AU"/>
        </w:rPr>
        <w:t xml:space="preserve">actions agreed and </w:t>
      </w:r>
      <w:r w:rsidRPr="00DB23AA">
        <w:rPr>
          <w:rFonts w:ascii="Arial" w:hAnsi="Arial" w:cs="Arial"/>
          <w:lang w:eastAsia="en-AU"/>
        </w:rPr>
        <w:t>decisions made</w:t>
      </w:r>
      <w:r w:rsidR="000A7E13">
        <w:rPr>
          <w:rFonts w:ascii="Arial" w:hAnsi="Arial" w:cs="Arial"/>
          <w:lang w:eastAsia="en-AU"/>
        </w:rPr>
        <w:t>,</w:t>
      </w:r>
      <w:r w:rsidRPr="00DB23AA">
        <w:rPr>
          <w:rFonts w:ascii="Arial" w:hAnsi="Arial" w:cs="Arial"/>
          <w:lang w:eastAsia="en-AU"/>
        </w:rPr>
        <w:t xml:space="preserve"> </w:t>
      </w:r>
      <w:r w:rsidR="006A5917">
        <w:rPr>
          <w:rFonts w:ascii="Arial" w:hAnsi="Arial" w:cs="Arial"/>
          <w:lang w:eastAsia="en-AU"/>
        </w:rPr>
        <w:t>including numbers for and against.</w:t>
      </w:r>
    </w:p>
    <w:p w:rsidR="00FE04A7" w:rsidRDefault="00FE04A7" w:rsidP="008D643E">
      <w:pPr>
        <w:pStyle w:val="Heading3"/>
        <w:rPr>
          <w:rFonts w:ascii="Arial" w:hAnsi="Arial" w:cs="Arial"/>
        </w:rPr>
      </w:pPr>
      <w:bookmarkStart w:id="27" w:name="_Toc449091008"/>
      <w:r>
        <w:rPr>
          <w:rFonts w:ascii="Arial" w:hAnsi="Arial" w:cs="Arial"/>
        </w:rPr>
        <w:t>5.3.3 Costs associated with meetings</w:t>
      </w:r>
      <w:bookmarkEnd w:id="27"/>
    </w:p>
    <w:p w:rsidR="00B561B2" w:rsidRDefault="008A0706" w:rsidP="00FD2F28">
      <w:pPr>
        <w:spacing w:after="240"/>
        <w:rPr>
          <w:rFonts w:ascii="Arial" w:hAnsi="Arial" w:cs="Arial"/>
          <w:lang w:eastAsia="en-AU"/>
        </w:rPr>
      </w:pPr>
      <w:r>
        <w:rPr>
          <w:rFonts w:ascii="Arial" w:hAnsi="Arial" w:cs="Arial"/>
          <w:lang w:eastAsia="en-AU"/>
        </w:rPr>
        <w:t>C</w:t>
      </w:r>
      <w:r w:rsidR="005D6DF2" w:rsidRPr="00DC00E5">
        <w:rPr>
          <w:rFonts w:ascii="Arial" w:hAnsi="Arial" w:cs="Arial"/>
          <w:lang w:eastAsia="en-AU"/>
        </w:rPr>
        <w:t xml:space="preserve">osts associated with </w:t>
      </w:r>
      <w:r>
        <w:rPr>
          <w:rFonts w:ascii="Arial" w:hAnsi="Arial" w:cs="Arial"/>
          <w:lang w:eastAsia="en-AU"/>
        </w:rPr>
        <w:t>facilitating</w:t>
      </w:r>
      <w:r w:rsidR="005D6DF2" w:rsidRPr="00DC00E5">
        <w:rPr>
          <w:rFonts w:ascii="Arial" w:hAnsi="Arial" w:cs="Arial"/>
          <w:lang w:eastAsia="en-AU"/>
        </w:rPr>
        <w:t xml:space="preserve"> IRC meetings will be borne by the SSO</w:t>
      </w:r>
      <w:r w:rsidR="00E02803">
        <w:rPr>
          <w:rFonts w:ascii="Arial" w:hAnsi="Arial" w:cs="Arial"/>
          <w:lang w:eastAsia="en-AU"/>
        </w:rPr>
        <w:t>. This may include the provision of r</w:t>
      </w:r>
      <w:r w:rsidR="00D1031C" w:rsidRPr="00D1031C">
        <w:rPr>
          <w:rFonts w:ascii="Arial" w:hAnsi="Arial" w:cs="Arial"/>
          <w:lang w:eastAsia="en-AU"/>
        </w:rPr>
        <w:t xml:space="preserve">easonable </w:t>
      </w:r>
      <w:r w:rsidR="00E02803">
        <w:rPr>
          <w:rFonts w:ascii="Arial" w:hAnsi="Arial" w:cs="Arial"/>
          <w:lang w:eastAsia="en-AU"/>
        </w:rPr>
        <w:t xml:space="preserve">travel and accommodation </w:t>
      </w:r>
      <w:r w:rsidR="00D1031C" w:rsidRPr="00D1031C">
        <w:rPr>
          <w:rFonts w:ascii="Arial" w:hAnsi="Arial" w:cs="Arial"/>
          <w:lang w:eastAsia="en-AU"/>
        </w:rPr>
        <w:t xml:space="preserve">costs to </w:t>
      </w:r>
      <w:r w:rsidR="00E02803">
        <w:rPr>
          <w:rFonts w:ascii="Arial" w:hAnsi="Arial" w:cs="Arial"/>
          <w:lang w:eastAsia="en-AU"/>
        </w:rPr>
        <w:t>support IRC member attend</w:t>
      </w:r>
      <w:r w:rsidR="0024435B">
        <w:rPr>
          <w:rFonts w:ascii="Arial" w:hAnsi="Arial" w:cs="Arial"/>
          <w:lang w:eastAsia="en-AU"/>
        </w:rPr>
        <w:t>ance at the</w:t>
      </w:r>
      <w:r w:rsidR="00E02803">
        <w:rPr>
          <w:rFonts w:ascii="Arial" w:hAnsi="Arial" w:cs="Arial"/>
          <w:lang w:eastAsia="en-AU"/>
        </w:rPr>
        <w:t xml:space="preserve"> meetings</w:t>
      </w:r>
      <w:r w:rsidR="00D4024C">
        <w:rPr>
          <w:rFonts w:ascii="Arial" w:hAnsi="Arial" w:cs="Arial"/>
          <w:lang w:eastAsia="en-AU"/>
        </w:rPr>
        <w:t xml:space="preserve">.  </w:t>
      </w:r>
      <w:r w:rsidR="00D1031C" w:rsidRPr="00D1031C">
        <w:rPr>
          <w:rFonts w:ascii="Arial" w:hAnsi="Arial" w:cs="Arial"/>
          <w:lang w:eastAsia="en-AU"/>
        </w:rPr>
        <w:t xml:space="preserve"> </w:t>
      </w:r>
    </w:p>
    <w:p w:rsidR="00B561B2" w:rsidRDefault="00B561B2" w:rsidP="00B561B2">
      <w:pPr>
        <w:pStyle w:val="Heading2"/>
        <w:spacing w:after="120"/>
        <w:rPr>
          <w:rFonts w:ascii="Arial" w:eastAsiaTheme="minorEastAsia" w:hAnsi="Arial" w:cs="Arial"/>
          <w:lang w:eastAsia="en-AU"/>
        </w:rPr>
      </w:pPr>
      <w:bookmarkStart w:id="28" w:name="_Toc449091009"/>
      <w:r>
        <w:rPr>
          <w:rFonts w:ascii="Arial" w:eastAsiaTheme="minorEastAsia" w:hAnsi="Arial" w:cs="Arial"/>
          <w:lang w:eastAsia="en-AU"/>
        </w:rPr>
        <w:t>5.4 Code of conduct</w:t>
      </w:r>
      <w:r w:rsidR="004D4F4D">
        <w:rPr>
          <w:rFonts w:ascii="Arial" w:eastAsiaTheme="minorEastAsia" w:hAnsi="Arial" w:cs="Arial"/>
          <w:lang w:eastAsia="en-AU"/>
        </w:rPr>
        <w:t xml:space="preserve"> of IRC members</w:t>
      </w:r>
      <w:bookmarkEnd w:id="28"/>
    </w:p>
    <w:p w:rsidR="00B561B2" w:rsidRPr="00DC00E5" w:rsidRDefault="00B561B2" w:rsidP="00B561B2">
      <w:pPr>
        <w:spacing w:after="120"/>
        <w:rPr>
          <w:rFonts w:ascii="Arial" w:hAnsi="Arial" w:cs="Arial"/>
          <w:lang w:eastAsia="en-AU"/>
        </w:rPr>
      </w:pPr>
      <w:r>
        <w:rPr>
          <w:rFonts w:ascii="Arial" w:hAnsi="Arial" w:cs="Arial"/>
          <w:lang w:eastAsia="en-AU"/>
        </w:rPr>
        <w:t>Members of</w:t>
      </w:r>
      <w:r w:rsidRPr="00DC00E5">
        <w:rPr>
          <w:rFonts w:ascii="Arial" w:hAnsi="Arial" w:cs="Arial"/>
          <w:lang w:eastAsia="en-AU"/>
        </w:rPr>
        <w:t xml:space="preserve"> IRCs</w:t>
      </w:r>
      <w:r>
        <w:rPr>
          <w:rFonts w:ascii="Arial" w:hAnsi="Arial" w:cs="Arial"/>
          <w:lang w:eastAsia="en-AU"/>
        </w:rPr>
        <w:t>:</w:t>
      </w:r>
    </w:p>
    <w:p w:rsidR="00B561B2" w:rsidRPr="00A624A9" w:rsidRDefault="00B561B2" w:rsidP="00B561B2">
      <w:pPr>
        <w:numPr>
          <w:ilvl w:val="1"/>
          <w:numId w:val="43"/>
        </w:numPr>
        <w:spacing w:before="40" w:after="120" w:line="280" w:lineRule="atLeast"/>
        <w:rPr>
          <w:lang w:eastAsia="en-AU"/>
        </w:rPr>
      </w:pPr>
      <w:r w:rsidRPr="00E81BD8">
        <w:rPr>
          <w:rFonts w:ascii="Arial" w:hAnsi="Arial" w:cs="Arial"/>
          <w:lang w:eastAsia="en-AU"/>
        </w:rPr>
        <w:t xml:space="preserve">are required to discharge their duties as a committee member in good faith. That is, in accordance with the public good, the best interests </w:t>
      </w:r>
      <w:r w:rsidRPr="00DC3095">
        <w:rPr>
          <w:rFonts w:ascii="Arial" w:hAnsi="Arial" w:cs="Arial"/>
          <w:lang w:eastAsia="en-AU"/>
        </w:rPr>
        <w:t xml:space="preserve">of the constituents of the industry sector allocated to the committee, and not the particular organisation or enterprise that the </w:t>
      </w:r>
      <w:r w:rsidR="009E1B31">
        <w:rPr>
          <w:rFonts w:ascii="Arial" w:hAnsi="Arial" w:cs="Arial"/>
          <w:lang w:eastAsia="en-AU"/>
        </w:rPr>
        <w:t>member</w:t>
      </w:r>
      <w:r w:rsidRPr="00DC3095">
        <w:rPr>
          <w:rFonts w:ascii="Arial" w:hAnsi="Arial" w:cs="Arial"/>
          <w:lang w:eastAsia="en-AU"/>
        </w:rPr>
        <w:t xml:space="preserve"> may be representing and in accordance with training package principles agreed by CISC</w:t>
      </w:r>
      <w:r w:rsidR="0020319F">
        <w:rPr>
          <w:rFonts w:ascii="Arial" w:hAnsi="Arial" w:cs="Arial"/>
          <w:lang w:eastAsia="en-AU"/>
        </w:rPr>
        <w:t xml:space="preserve"> (page </w:t>
      </w:r>
      <w:r w:rsidR="00FC75B6">
        <w:rPr>
          <w:rFonts w:ascii="Arial" w:hAnsi="Arial" w:cs="Arial"/>
          <w:lang w:eastAsia="en-AU"/>
        </w:rPr>
        <w:t>6</w:t>
      </w:r>
      <w:r w:rsidRPr="00E81BD8">
        <w:rPr>
          <w:rFonts w:ascii="Arial" w:hAnsi="Arial" w:cs="Arial"/>
          <w:lang w:eastAsia="en-AU"/>
        </w:rPr>
        <w:t>)</w:t>
      </w:r>
    </w:p>
    <w:p w:rsidR="00B561B2" w:rsidRPr="006C7972" w:rsidRDefault="00B561B2" w:rsidP="00B561B2">
      <w:pPr>
        <w:numPr>
          <w:ilvl w:val="1"/>
          <w:numId w:val="3"/>
        </w:numPr>
        <w:spacing w:before="40" w:after="120" w:line="280" w:lineRule="atLeast"/>
        <w:rPr>
          <w:lang w:eastAsia="en-AU"/>
        </w:rPr>
      </w:pPr>
      <w:r w:rsidRPr="00E81BD8">
        <w:rPr>
          <w:rFonts w:ascii="Arial" w:hAnsi="Arial" w:cs="Arial"/>
          <w:lang w:eastAsia="en-AU"/>
        </w:rPr>
        <w:t>must not improperly use their position, or improperly use information obtained, to gain an advantage for themselves or others</w:t>
      </w:r>
    </w:p>
    <w:p w:rsidR="009E1B31" w:rsidRPr="00DC00E5" w:rsidRDefault="009E1B31" w:rsidP="009E1B31">
      <w:pPr>
        <w:numPr>
          <w:ilvl w:val="1"/>
          <w:numId w:val="3"/>
        </w:numPr>
        <w:spacing w:before="40" w:after="240" w:line="280" w:lineRule="atLeast"/>
        <w:rPr>
          <w:rFonts w:ascii="Arial" w:hAnsi="Arial" w:cs="Arial"/>
          <w:lang w:eastAsia="en-AU"/>
        </w:rPr>
      </w:pPr>
      <w:r w:rsidRPr="00DC00E5">
        <w:rPr>
          <w:rFonts w:ascii="Arial" w:hAnsi="Arial" w:cs="Arial"/>
          <w:lang w:eastAsia="en-AU"/>
        </w:rPr>
        <w:t>will not vote if they have a conflict of interest on any matter that is before the committee</w:t>
      </w:r>
      <w:r w:rsidR="002E7E4C">
        <w:rPr>
          <w:rFonts w:ascii="Arial" w:hAnsi="Arial" w:cs="Arial"/>
          <w:lang w:eastAsia="en-AU"/>
        </w:rPr>
        <w:t>,</w:t>
      </w:r>
      <w:r>
        <w:rPr>
          <w:rFonts w:ascii="Arial" w:hAnsi="Arial" w:cs="Arial"/>
          <w:lang w:eastAsia="en-AU"/>
        </w:rPr>
        <w:t xml:space="preserve"> and</w:t>
      </w:r>
    </w:p>
    <w:p w:rsidR="005D6DF2" w:rsidRPr="00B561B2" w:rsidRDefault="00B561B2" w:rsidP="00882BEA">
      <w:pPr>
        <w:numPr>
          <w:ilvl w:val="1"/>
          <w:numId w:val="3"/>
        </w:numPr>
        <w:spacing w:before="40" w:after="120" w:line="280" w:lineRule="atLeast"/>
        <w:rPr>
          <w:rFonts w:ascii="Arial" w:hAnsi="Arial" w:cs="Arial"/>
          <w:lang w:eastAsia="en-AU"/>
        </w:rPr>
      </w:pPr>
      <w:r>
        <w:rPr>
          <w:rFonts w:ascii="Arial" w:hAnsi="Arial" w:cs="Arial"/>
          <w:lang w:eastAsia="en-AU"/>
        </w:rPr>
        <w:t xml:space="preserve">must adhere to the provision of this </w:t>
      </w:r>
      <w:r w:rsidR="004D4F4D">
        <w:rPr>
          <w:rFonts w:ascii="Arial" w:hAnsi="Arial" w:cs="Arial"/>
          <w:lang w:eastAsia="en-AU"/>
        </w:rPr>
        <w:t>f</w:t>
      </w:r>
      <w:r>
        <w:rPr>
          <w:rFonts w:ascii="Arial" w:hAnsi="Arial" w:cs="Arial"/>
          <w:lang w:eastAsia="en-AU"/>
        </w:rPr>
        <w:t>ramework in respect of confidentiality, conflict of interest, privacy and intellectual property outlined below</w:t>
      </w:r>
      <w:r w:rsidR="00882BEA">
        <w:rPr>
          <w:rFonts w:ascii="Arial" w:hAnsi="Arial" w:cs="Arial"/>
          <w:lang w:eastAsia="en-AU"/>
        </w:rPr>
        <w:t>.</w:t>
      </w:r>
    </w:p>
    <w:p w:rsidR="005D6DF2" w:rsidRPr="009139BE" w:rsidRDefault="000B4224" w:rsidP="009139BE">
      <w:pPr>
        <w:pStyle w:val="Heading3"/>
        <w:rPr>
          <w:rFonts w:ascii="Arial" w:hAnsi="Arial" w:cs="Arial"/>
        </w:rPr>
      </w:pPr>
      <w:bookmarkStart w:id="29" w:name="_Toc449091010"/>
      <w:r w:rsidRPr="009139BE">
        <w:rPr>
          <w:rFonts w:ascii="Arial" w:hAnsi="Arial" w:cs="Arial"/>
        </w:rPr>
        <w:lastRenderedPageBreak/>
        <w:t>5.4</w:t>
      </w:r>
      <w:r w:rsidR="00B561B2" w:rsidRPr="009139BE">
        <w:rPr>
          <w:rFonts w:ascii="Arial" w:hAnsi="Arial" w:cs="Arial"/>
        </w:rPr>
        <w:t>.1</w:t>
      </w:r>
      <w:r w:rsidRPr="009139BE">
        <w:rPr>
          <w:rFonts w:ascii="Arial" w:hAnsi="Arial" w:cs="Arial"/>
        </w:rPr>
        <w:t xml:space="preserve"> </w:t>
      </w:r>
      <w:r w:rsidR="007718F0" w:rsidRPr="009139BE">
        <w:rPr>
          <w:rFonts w:ascii="Arial" w:hAnsi="Arial" w:cs="Arial"/>
        </w:rPr>
        <w:t>Confidentiality</w:t>
      </w:r>
      <w:bookmarkEnd w:id="29"/>
    </w:p>
    <w:p w:rsidR="005D6DF2" w:rsidRPr="00DC00E5" w:rsidRDefault="005D6DF2" w:rsidP="007E4CC6">
      <w:pPr>
        <w:spacing w:after="240"/>
        <w:rPr>
          <w:rFonts w:ascii="Arial" w:hAnsi="Arial" w:cs="Arial"/>
          <w:lang w:eastAsia="en-AU"/>
        </w:rPr>
      </w:pPr>
      <w:r w:rsidRPr="00DC00E5">
        <w:rPr>
          <w:rFonts w:ascii="Arial" w:hAnsi="Arial" w:cs="Arial"/>
          <w:lang w:eastAsia="en-AU"/>
        </w:rPr>
        <w:t>IRC meetings will by their nature include broad and in depth discussions on industry practice. This may include information about the use of specific technologies or operations in the workplace.</w:t>
      </w:r>
    </w:p>
    <w:p w:rsidR="005D6DF2" w:rsidRDefault="005D6DF2" w:rsidP="007E4CC6">
      <w:pPr>
        <w:spacing w:after="240"/>
        <w:rPr>
          <w:rFonts w:ascii="Arial" w:hAnsi="Arial" w:cs="Arial"/>
          <w:lang w:eastAsia="en-AU"/>
        </w:rPr>
      </w:pPr>
      <w:r w:rsidRPr="00DC00E5">
        <w:rPr>
          <w:rFonts w:ascii="Arial" w:hAnsi="Arial" w:cs="Arial"/>
          <w:lang w:eastAsia="en-AU"/>
        </w:rPr>
        <w:t xml:space="preserve">To ensure that there is no perceived or actual misuse of confidential information, each committee will decide what content is confidential. Members can ask that specific information be treated as confidential. This agreement </w:t>
      </w:r>
      <w:r w:rsidR="00602305">
        <w:rPr>
          <w:rFonts w:ascii="Arial" w:hAnsi="Arial" w:cs="Arial"/>
          <w:lang w:eastAsia="en-AU"/>
        </w:rPr>
        <w:t>should</w:t>
      </w:r>
      <w:r w:rsidRPr="00DC00E5">
        <w:rPr>
          <w:rFonts w:ascii="Arial" w:hAnsi="Arial" w:cs="Arial"/>
          <w:lang w:eastAsia="en-AU"/>
        </w:rPr>
        <w:t xml:space="preserve"> be documented in the relevant meeting minutes</w:t>
      </w:r>
      <w:r w:rsidR="000A7E13">
        <w:rPr>
          <w:rFonts w:ascii="Arial" w:hAnsi="Arial" w:cs="Arial"/>
          <w:lang w:eastAsia="en-AU"/>
        </w:rPr>
        <w:t>,</w:t>
      </w:r>
      <w:r w:rsidRPr="00DC00E5">
        <w:rPr>
          <w:rFonts w:ascii="Arial" w:hAnsi="Arial" w:cs="Arial"/>
          <w:lang w:eastAsia="en-AU"/>
        </w:rPr>
        <w:t xml:space="preserve"> and </w:t>
      </w:r>
      <w:r w:rsidR="000A7E13">
        <w:rPr>
          <w:rFonts w:ascii="Arial" w:hAnsi="Arial" w:cs="Arial"/>
          <w:lang w:eastAsia="en-AU"/>
        </w:rPr>
        <w:t xml:space="preserve">may also </w:t>
      </w:r>
      <w:r w:rsidRPr="00DC00E5">
        <w:rPr>
          <w:rFonts w:ascii="Arial" w:hAnsi="Arial" w:cs="Arial"/>
          <w:lang w:eastAsia="en-AU"/>
        </w:rPr>
        <w:t>be included in the policies and standard operating procedures</w:t>
      </w:r>
      <w:r w:rsidR="00BE28C5">
        <w:rPr>
          <w:rFonts w:ascii="Arial" w:hAnsi="Arial" w:cs="Arial"/>
          <w:lang w:eastAsia="en-AU"/>
        </w:rPr>
        <w:t xml:space="preserve"> as agreed in the MoU between the IRC and the SSO</w:t>
      </w:r>
      <w:r w:rsidRPr="00DC00E5">
        <w:rPr>
          <w:rFonts w:ascii="Arial" w:hAnsi="Arial" w:cs="Arial"/>
          <w:lang w:eastAsia="en-AU"/>
        </w:rPr>
        <w:t xml:space="preserve">. </w:t>
      </w:r>
    </w:p>
    <w:p w:rsidR="005479F7" w:rsidRPr="00DC00E5" w:rsidRDefault="005479F7" w:rsidP="007E4CC6">
      <w:pPr>
        <w:spacing w:after="240"/>
        <w:rPr>
          <w:rFonts w:ascii="Arial" w:hAnsi="Arial" w:cs="Arial"/>
          <w:lang w:eastAsia="en-AU"/>
        </w:rPr>
      </w:pPr>
      <w:r w:rsidRPr="00182A57">
        <w:rPr>
          <w:rFonts w:ascii="Arial" w:hAnsi="Arial" w:cs="Arial"/>
          <w:lang w:eastAsia="en-AU"/>
        </w:rPr>
        <w:t xml:space="preserve">Where the IRC deals with training package material that is classified as </w:t>
      </w:r>
      <w:r>
        <w:rPr>
          <w:rFonts w:ascii="Arial" w:hAnsi="Arial" w:cs="Arial"/>
          <w:lang w:eastAsia="en-AU"/>
        </w:rPr>
        <w:t>‘</w:t>
      </w:r>
      <w:r w:rsidR="00AB5A9E">
        <w:rPr>
          <w:rFonts w:ascii="Arial" w:hAnsi="Arial" w:cs="Arial"/>
          <w:lang w:eastAsia="en-AU"/>
        </w:rPr>
        <w:t>C</w:t>
      </w:r>
      <w:r w:rsidR="00AB5A9E" w:rsidRPr="00AB5A9E">
        <w:rPr>
          <w:rFonts w:ascii="Arial" w:hAnsi="Arial" w:cs="Arial"/>
          <w:lang w:eastAsia="en-AU"/>
        </w:rPr>
        <w:t xml:space="preserve">ontrolled </w:t>
      </w:r>
      <w:r w:rsidR="00AB5A9E">
        <w:rPr>
          <w:rFonts w:ascii="Arial" w:hAnsi="Arial" w:cs="Arial"/>
          <w:lang w:eastAsia="en-AU"/>
        </w:rPr>
        <w:t>A</w:t>
      </w:r>
      <w:r w:rsidRPr="00182A57">
        <w:rPr>
          <w:rFonts w:ascii="Arial" w:hAnsi="Arial" w:cs="Arial"/>
          <w:lang w:eastAsia="en-AU"/>
        </w:rPr>
        <w:t>ccess</w:t>
      </w:r>
      <w:r>
        <w:rPr>
          <w:rFonts w:ascii="Arial" w:hAnsi="Arial" w:cs="Arial"/>
          <w:lang w:eastAsia="en-AU"/>
        </w:rPr>
        <w:t>’</w:t>
      </w:r>
      <w:r w:rsidRPr="00182A57">
        <w:rPr>
          <w:rFonts w:ascii="Arial" w:hAnsi="Arial" w:cs="Arial"/>
          <w:lang w:eastAsia="en-AU"/>
        </w:rPr>
        <w:t xml:space="preserve"> or  </w:t>
      </w:r>
      <w:r>
        <w:rPr>
          <w:rFonts w:ascii="Arial" w:hAnsi="Arial" w:cs="Arial"/>
          <w:lang w:eastAsia="en-AU"/>
        </w:rPr>
        <w:t>‘</w:t>
      </w:r>
      <w:r w:rsidRPr="00182A57">
        <w:rPr>
          <w:rFonts w:ascii="Arial" w:hAnsi="Arial" w:cs="Arial"/>
          <w:lang w:eastAsia="en-AU"/>
        </w:rPr>
        <w:t>Not for Public</w:t>
      </w:r>
      <w:r w:rsidRPr="005479F7">
        <w:rPr>
          <w:rFonts w:ascii="Arial" w:hAnsi="Arial" w:cs="Arial"/>
          <w:lang w:eastAsia="en-AU"/>
        </w:rPr>
        <w:t xml:space="preserve"> Access</w:t>
      </w:r>
      <w:r>
        <w:rPr>
          <w:rFonts w:ascii="Arial" w:hAnsi="Arial" w:cs="Arial"/>
          <w:lang w:eastAsia="en-AU"/>
        </w:rPr>
        <w:t>’</w:t>
      </w:r>
      <w:r w:rsidRPr="00182A57">
        <w:rPr>
          <w:rFonts w:ascii="Arial" w:hAnsi="Arial" w:cs="Arial"/>
          <w:lang w:eastAsia="en-AU"/>
        </w:rPr>
        <w:t xml:space="preserve">, </w:t>
      </w:r>
      <w:r w:rsidR="00146A2D">
        <w:rPr>
          <w:rFonts w:ascii="Arial" w:hAnsi="Arial" w:cs="Arial"/>
          <w:lang w:eastAsia="en-AU"/>
        </w:rPr>
        <w:t xml:space="preserve">appropriate </w:t>
      </w:r>
      <w:r w:rsidRPr="00182A57">
        <w:rPr>
          <w:rFonts w:ascii="Arial" w:hAnsi="Arial" w:cs="Arial"/>
          <w:lang w:eastAsia="en-AU"/>
        </w:rPr>
        <w:t>process</w:t>
      </w:r>
      <w:r>
        <w:rPr>
          <w:rFonts w:ascii="Arial" w:hAnsi="Arial" w:cs="Arial"/>
          <w:lang w:eastAsia="en-AU"/>
        </w:rPr>
        <w:t>es</w:t>
      </w:r>
      <w:r w:rsidRPr="005479F7">
        <w:rPr>
          <w:rFonts w:ascii="Arial" w:hAnsi="Arial" w:cs="Arial"/>
          <w:lang w:eastAsia="en-AU"/>
        </w:rPr>
        <w:t xml:space="preserve"> </w:t>
      </w:r>
      <w:r>
        <w:rPr>
          <w:rFonts w:ascii="Arial" w:hAnsi="Arial" w:cs="Arial"/>
          <w:lang w:eastAsia="en-AU"/>
        </w:rPr>
        <w:t xml:space="preserve">to ensure the </w:t>
      </w:r>
      <w:r w:rsidRPr="00182A57">
        <w:rPr>
          <w:rFonts w:ascii="Arial" w:hAnsi="Arial" w:cs="Arial"/>
          <w:lang w:eastAsia="en-AU"/>
        </w:rPr>
        <w:t>proper use of information</w:t>
      </w:r>
      <w:r w:rsidR="00146A2D">
        <w:rPr>
          <w:rFonts w:ascii="Arial" w:hAnsi="Arial" w:cs="Arial"/>
          <w:lang w:eastAsia="en-AU"/>
        </w:rPr>
        <w:t xml:space="preserve"> must be set out in the MoU</w:t>
      </w:r>
      <w:r>
        <w:rPr>
          <w:rFonts w:ascii="Arial" w:hAnsi="Arial" w:cs="Arial"/>
          <w:lang w:eastAsia="en-AU"/>
        </w:rPr>
        <w:t>.</w:t>
      </w:r>
    </w:p>
    <w:p w:rsidR="005D6DF2" w:rsidRPr="009139BE" w:rsidRDefault="000B4224" w:rsidP="009139BE">
      <w:pPr>
        <w:pStyle w:val="Heading3"/>
        <w:rPr>
          <w:rFonts w:ascii="Arial" w:hAnsi="Arial" w:cs="Arial"/>
        </w:rPr>
      </w:pPr>
      <w:bookmarkStart w:id="30" w:name="_Toc449091011"/>
      <w:r w:rsidRPr="009139BE">
        <w:rPr>
          <w:rFonts w:ascii="Arial" w:hAnsi="Arial" w:cs="Arial"/>
        </w:rPr>
        <w:t>5</w:t>
      </w:r>
      <w:r w:rsidR="00B561B2" w:rsidRPr="009139BE">
        <w:rPr>
          <w:rFonts w:ascii="Arial" w:hAnsi="Arial" w:cs="Arial"/>
        </w:rPr>
        <w:t>.4.2</w:t>
      </w:r>
      <w:r w:rsidRPr="009139BE">
        <w:rPr>
          <w:rFonts w:ascii="Arial" w:hAnsi="Arial" w:cs="Arial"/>
        </w:rPr>
        <w:t xml:space="preserve"> </w:t>
      </w:r>
      <w:r w:rsidR="00B561B2" w:rsidRPr="009139BE">
        <w:rPr>
          <w:rFonts w:ascii="Arial" w:hAnsi="Arial" w:cs="Arial"/>
        </w:rPr>
        <w:t>Managing c</w:t>
      </w:r>
      <w:r w:rsidR="007718F0" w:rsidRPr="009139BE">
        <w:rPr>
          <w:rFonts w:ascii="Arial" w:hAnsi="Arial" w:cs="Arial"/>
        </w:rPr>
        <w:t xml:space="preserve">onflicts of </w:t>
      </w:r>
      <w:r w:rsidR="00B561B2" w:rsidRPr="009139BE">
        <w:rPr>
          <w:rFonts w:ascii="Arial" w:hAnsi="Arial" w:cs="Arial"/>
        </w:rPr>
        <w:t>i</w:t>
      </w:r>
      <w:r w:rsidR="007718F0" w:rsidRPr="009139BE">
        <w:rPr>
          <w:rFonts w:ascii="Arial" w:hAnsi="Arial" w:cs="Arial"/>
        </w:rPr>
        <w:t>nterest</w:t>
      </w:r>
      <w:bookmarkEnd w:id="30"/>
    </w:p>
    <w:p w:rsidR="00647A01" w:rsidRDefault="00647A01" w:rsidP="007E4CC6">
      <w:pPr>
        <w:spacing w:after="240"/>
        <w:rPr>
          <w:rFonts w:ascii="Arial" w:hAnsi="Arial" w:cs="Arial"/>
          <w:lang w:eastAsia="en-AU"/>
        </w:rPr>
      </w:pPr>
      <w:r w:rsidRPr="00DC00E5">
        <w:rPr>
          <w:rFonts w:ascii="Arial" w:hAnsi="Arial" w:cs="Arial"/>
          <w:lang w:eastAsia="en-AU"/>
        </w:rPr>
        <w:t xml:space="preserve">The nature of an IRC makes it likely that potential conflicts of interest will arise. As a group chosen for its capacity to engage and represent industry, members </w:t>
      </w:r>
      <w:r>
        <w:rPr>
          <w:rFonts w:ascii="Arial" w:hAnsi="Arial" w:cs="Arial"/>
          <w:lang w:eastAsia="en-AU"/>
        </w:rPr>
        <w:t>may</w:t>
      </w:r>
      <w:r w:rsidRPr="00DC00E5">
        <w:rPr>
          <w:rFonts w:ascii="Arial" w:hAnsi="Arial" w:cs="Arial"/>
          <w:lang w:eastAsia="en-AU"/>
        </w:rPr>
        <w:t xml:space="preserve"> represent sponsors</w:t>
      </w:r>
      <w:r>
        <w:rPr>
          <w:rFonts w:ascii="Arial" w:hAnsi="Arial" w:cs="Arial"/>
          <w:lang w:eastAsia="en-AU"/>
        </w:rPr>
        <w:t xml:space="preserve"> of training products</w:t>
      </w:r>
      <w:r w:rsidRPr="00DC00E5">
        <w:rPr>
          <w:rFonts w:ascii="Arial" w:hAnsi="Arial" w:cs="Arial"/>
          <w:lang w:eastAsia="en-AU"/>
        </w:rPr>
        <w:t xml:space="preserve">, </w:t>
      </w:r>
      <w:r>
        <w:rPr>
          <w:rFonts w:ascii="Arial" w:hAnsi="Arial" w:cs="Arial"/>
          <w:lang w:eastAsia="en-AU"/>
        </w:rPr>
        <w:t>training providers</w:t>
      </w:r>
      <w:r w:rsidRPr="00DC00E5">
        <w:rPr>
          <w:rFonts w:ascii="Arial" w:hAnsi="Arial" w:cs="Arial"/>
          <w:lang w:eastAsia="en-AU"/>
        </w:rPr>
        <w:t>, purchasers of training and other stakeholders.</w:t>
      </w:r>
      <w:r>
        <w:rPr>
          <w:rFonts w:ascii="Arial" w:hAnsi="Arial" w:cs="Arial"/>
          <w:lang w:eastAsia="en-AU"/>
        </w:rPr>
        <w:t xml:space="preserve"> </w:t>
      </w:r>
      <w:r w:rsidR="009E1B31">
        <w:rPr>
          <w:rFonts w:ascii="Arial" w:hAnsi="Arial" w:cs="Arial"/>
          <w:lang w:eastAsia="en-AU"/>
        </w:rPr>
        <w:t>Members’ organisations/companies may also stand to either av</w:t>
      </w:r>
      <w:r w:rsidR="000F34DA">
        <w:rPr>
          <w:rFonts w:ascii="Arial" w:hAnsi="Arial" w:cs="Arial"/>
          <w:lang w:eastAsia="en-AU"/>
        </w:rPr>
        <w:t>oi</w:t>
      </w:r>
      <w:r w:rsidR="009E1B31">
        <w:rPr>
          <w:rFonts w:ascii="Arial" w:hAnsi="Arial" w:cs="Arial"/>
          <w:lang w:eastAsia="en-AU"/>
        </w:rPr>
        <w:t xml:space="preserve">d or incur an additional cost (either directly or indirectly) depending on the outcome of IRC deliberations. </w:t>
      </w:r>
      <w:r>
        <w:rPr>
          <w:rFonts w:ascii="Arial" w:hAnsi="Arial" w:cs="Arial"/>
          <w:lang w:eastAsia="en-AU"/>
        </w:rPr>
        <w:t>Therefore it is important that the IRC deal</w:t>
      </w:r>
      <w:r w:rsidR="006D3324">
        <w:rPr>
          <w:rFonts w:ascii="Arial" w:hAnsi="Arial" w:cs="Arial"/>
          <w:lang w:eastAsia="en-AU"/>
        </w:rPr>
        <w:t>s</w:t>
      </w:r>
      <w:r>
        <w:rPr>
          <w:rFonts w:ascii="Arial" w:hAnsi="Arial" w:cs="Arial"/>
          <w:lang w:eastAsia="en-AU"/>
        </w:rPr>
        <w:t xml:space="preserve"> with conflict of interest</w:t>
      </w:r>
      <w:r w:rsidR="006D3324">
        <w:rPr>
          <w:rFonts w:ascii="Arial" w:hAnsi="Arial" w:cs="Arial"/>
          <w:lang w:eastAsia="en-AU"/>
        </w:rPr>
        <w:t xml:space="preserve"> appropriately and transparently</w:t>
      </w:r>
      <w:r>
        <w:rPr>
          <w:rFonts w:ascii="Arial" w:hAnsi="Arial" w:cs="Arial"/>
          <w:lang w:eastAsia="en-AU"/>
        </w:rPr>
        <w:t xml:space="preserve">, to ensure outcomes </w:t>
      </w:r>
      <w:r w:rsidR="006D3324">
        <w:rPr>
          <w:rFonts w:ascii="Arial" w:hAnsi="Arial" w:cs="Arial"/>
          <w:lang w:eastAsia="en-AU"/>
        </w:rPr>
        <w:t xml:space="preserve">and decisions </w:t>
      </w:r>
      <w:r>
        <w:rPr>
          <w:rFonts w:ascii="Arial" w:hAnsi="Arial" w:cs="Arial"/>
          <w:lang w:eastAsia="en-AU"/>
        </w:rPr>
        <w:t>that meet the needs of the industry or sector</w:t>
      </w:r>
      <w:r w:rsidR="009E1B31">
        <w:rPr>
          <w:rFonts w:ascii="Arial" w:hAnsi="Arial" w:cs="Arial"/>
          <w:lang w:eastAsia="en-AU"/>
        </w:rPr>
        <w:t xml:space="preserve"> as a whole</w:t>
      </w:r>
      <w:r>
        <w:rPr>
          <w:rFonts w:ascii="Arial" w:hAnsi="Arial" w:cs="Arial"/>
          <w:lang w:eastAsia="en-AU"/>
        </w:rPr>
        <w:t>.</w:t>
      </w:r>
    </w:p>
    <w:p w:rsidR="00AB01BC" w:rsidRDefault="00AB01BC" w:rsidP="00AB01BC">
      <w:pPr>
        <w:spacing w:after="240"/>
        <w:rPr>
          <w:rFonts w:ascii="Arial" w:hAnsi="Arial" w:cs="Arial"/>
          <w:lang w:eastAsia="en-AU"/>
        </w:rPr>
      </w:pPr>
      <w:r>
        <w:rPr>
          <w:rFonts w:ascii="Arial" w:hAnsi="Arial" w:cs="Arial"/>
          <w:lang w:eastAsia="en-AU"/>
        </w:rPr>
        <w:t>For the purposes of this document, a conflict of interest is defined as any matter, circumstance, interest or activity affecting the IRC member which may impair, or may appear to impair, the ability of the member to make a decision diligently, independently and without bias.</w:t>
      </w:r>
    </w:p>
    <w:p w:rsidR="001C6D65" w:rsidRDefault="005D6DF2" w:rsidP="007E4CC6">
      <w:pPr>
        <w:spacing w:after="240"/>
        <w:rPr>
          <w:rFonts w:ascii="Arial" w:hAnsi="Arial" w:cs="Arial"/>
          <w:lang w:eastAsia="en-AU"/>
        </w:rPr>
      </w:pPr>
      <w:r w:rsidRPr="00DC00E5">
        <w:rPr>
          <w:rFonts w:ascii="Arial" w:hAnsi="Arial" w:cs="Arial"/>
          <w:lang w:eastAsia="en-AU"/>
        </w:rPr>
        <w:t xml:space="preserve">The IRC must establish </w:t>
      </w:r>
      <w:r w:rsidR="001C6D65">
        <w:rPr>
          <w:rFonts w:ascii="Arial" w:hAnsi="Arial" w:cs="Arial"/>
          <w:lang w:eastAsia="en-AU"/>
        </w:rPr>
        <w:t xml:space="preserve">(in consultation with its SSO) </w:t>
      </w:r>
      <w:r w:rsidRPr="00DC00E5">
        <w:rPr>
          <w:rFonts w:ascii="Arial" w:hAnsi="Arial" w:cs="Arial"/>
          <w:lang w:eastAsia="en-AU"/>
        </w:rPr>
        <w:t>an ongoing</w:t>
      </w:r>
      <w:r w:rsidR="001C6D65">
        <w:rPr>
          <w:rFonts w:ascii="Arial" w:hAnsi="Arial" w:cs="Arial"/>
          <w:lang w:eastAsia="en-AU"/>
        </w:rPr>
        <w:t xml:space="preserve"> process for the </w:t>
      </w:r>
      <w:r w:rsidR="00146A2D">
        <w:rPr>
          <w:rFonts w:ascii="Arial" w:hAnsi="Arial" w:cs="Arial"/>
          <w:lang w:eastAsia="en-AU"/>
        </w:rPr>
        <w:t xml:space="preserve">disclosure and </w:t>
      </w:r>
      <w:r w:rsidR="001C6D65">
        <w:rPr>
          <w:rFonts w:ascii="Arial" w:hAnsi="Arial" w:cs="Arial"/>
          <w:lang w:eastAsia="en-AU"/>
        </w:rPr>
        <w:t>management of C</w:t>
      </w:r>
      <w:r w:rsidRPr="00DC00E5">
        <w:rPr>
          <w:rFonts w:ascii="Arial" w:hAnsi="Arial" w:cs="Arial"/>
          <w:lang w:eastAsia="en-AU"/>
        </w:rPr>
        <w:t xml:space="preserve">onflicts of </w:t>
      </w:r>
      <w:r w:rsidR="001C6D65">
        <w:rPr>
          <w:rFonts w:ascii="Arial" w:hAnsi="Arial" w:cs="Arial"/>
          <w:lang w:eastAsia="en-AU"/>
        </w:rPr>
        <w:t>I</w:t>
      </w:r>
      <w:r w:rsidRPr="00DC00E5">
        <w:rPr>
          <w:rFonts w:ascii="Arial" w:hAnsi="Arial" w:cs="Arial"/>
          <w:lang w:eastAsia="en-AU"/>
        </w:rPr>
        <w:t xml:space="preserve">nterest, with all </w:t>
      </w:r>
      <w:r w:rsidR="00BA6890">
        <w:rPr>
          <w:rFonts w:ascii="Arial" w:hAnsi="Arial" w:cs="Arial"/>
          <w:lang w:eastAsia="en-AU"/>
        </w:rPr>
        <w:t xml:space="preserve">interests that may lead to an actual or perceived conflict, </w:t>
      </w:r>
      <w:r w:rsidRPr="00DC00E5">
        <w:rPr>
          <w:rFonts w:ascii="Arial" w:hAnsi="Arial" w:cs="Arial"/>
          <w:lang w:eastAsia="en-AU"/>
        </w:rPr>
        <w:t xml:space="preserve">to be </w:t>
      </w:r>
      <w:r w:rsidR="00146A2D">
        <w:rPr>
          <w:rFonts w:ascii="Arial" w:hAnsi="Arial" w:cs="Arial"/>
          <w:lang w:eastAsia="en-AU"/>
        </w:rPr>
        <w:t xml:space="preserve">declared and </w:t>
      </w:r>
      <w:r w:rsidRPr="00DC00E5">
        <w:rPr>
          <w:rFonts w:ascii="Arial" w:hAnsi="Arial" w:cs="Arial"/>
          <w:lang w:eastAsia="en-AU"/>
        </w:rPr>
        <w:t xml:space="preserve">recorded in a </w:t>
      </w:r>
      <w:r w:rsidR="00383B6D">
        <w:rPr>
          <w:rFonts w:ascii="Arial" w:hAnsi="Arial" w:cs="Arial"/>
          <w:lang w:eastAsia="en-AU"/>
        </w:rPr>
        <w:t>R</w:t>
      </w:r>
      <w:r w:rsidRPr="00DC00E5">
        <w:rPr>
          <w:rFonts w:ascii="Arial" w:hAnsi="Arial" w:cs="Arial"/>
          <w:lang w:eastAsia="en-AU"/>
        </w:rPr>
        <w:t xml:space="preserve">egister of </w:t>
      </w:r>
      <w:r w:rsidR="00383B6D">
        <w:rPr>
          <w:rFonts w:ascii="Arial" w:hAnsi="Arial" w:cs="Arial"/>
          <w:lang w:eastAsia="en-AU"/>
        </w:rPr>
        <w:t>Interests</w:t>
      </w:r>
      <w:r w:rsidRPr="00DC00E5">
        <w:rPr>
          <w:rFonts w:ascii="Arial" w:hAnsi="Arial" w:cs="Arial"/>
          <w:lang w:eastAsia="en-AU"/>
        </w:rPr>
        <w:t xml:space="preserve">. </w:t>
      </w:r>
    </w:p>
    <w:p w:rsidR="005D6DF2" w:rsidRPr="00DC00E5" w:rsidRDefault="005D6DF2" w:rsidP="007E4CC6">
      <w:pPr>
        <w:spacing w:after="240"/>
        <w:rPr>
          <w:rFonts w:ascii="Arial" w:hAnsi="Arial" w:cs="Arial"/>
          <w:lang w:eastAsia="en-AU"/>
        </w:rPr>
      </w:pPr>
      <w:r w:rsidRPr="00DC00E5">
        <w:rPr>
          <w:rFonts w:ascii="Arial" w:hAnsi="Arial" w:cs="Arial"/>
          <w:lang w:eastAsia="en-AU"/>
        </w:rPr>
        <w:t>On joining the IRC, a member must declare all actual or perceived conflicts of interest.</w:t>
      </w:r>
      <w:r w:rsidR="00C01982">
        <w:rPr>
          <w:rStyle w:val="FootnoteReference"/>
          <w:rFonts w:ascii="Arial" w:hAnsi="Arial" w:cs="Arial"/>
          <w:lang w:eastAsia="en-AU"/>
        </w:rPr>
        <w:footnoteReference w:id="12"/>
      </w:r>
      <w:r w:rsidRPr="00DC00E5">
        <w:rPr>
          <w:rFonts w:ascii="Arial" w:hAnsi="Arial" w:cs="Arial"/>
          <w:lang w:eastAsia="en-AU"/>
        </w:rPr>
        <w:t xml:space="preserve"> The Chair is responsible for ensuring this is kept up to date and available for examination. The SSO </w:t>
      </w:r>
      <w:r w:rsidR="001C6D65">
        <w:rPr>
          <w:rFonts w:ascii="Arial" w:hAnsi="Arial" w:cs="Arial"/>
          <w:lang w:eastAsia="en-AU"/>
        </w:rPr>
        <w:t>should</w:t>
      </w:r>
      <w:r w:rsidRPr="00DC00E5">
        <w:rPr>
          <w:rFonts w:ascii="Arial" w:hAnsi="Arial" w:cs="Arial"/>
          <w:lang w:eastAsia="en-AU"/>
        </w:rPr>
        <w:t xml:space="preserve"> seek updates from IRC members’ conflicts of interest ahead of each IRC meeting when it sends out the agenda papers and provide an updated list to the Chair. </w:t>
      </w:r>
    </w:p>
    <w:p w:rsidR="005D6DF2" w:rsidRPr="00DC00E5" w:rsidRDefault="005D6DF2" w:rsidP="007E4CC6">
      <w:pPr>
        <w:spacing w:after="240"/>
        <w:rPr>
          <w:rFonts w:ascii="Arial" w:hAnsi="Arial" w:cs="Arial"/>
          <w:lang w:eastAsia="en-AU"/>
        </w:rPr>
      </w:pPr>
      <w:r w:rsidRPr="00DC00E5">
        <w:rPr>
          <w:rFonts w:ascii="Arial" w:hAnsi="Arial" w:cs="Arial"/>
          <w:lang w:eastAsia="en-AU"/>
        </w:rPr>
        <w:t>IRC member</w:t>
      </w:r>
      <w:r w:rsidR="0093665B">
        <w:rPr>
          <w:rFonts w:ascii="Arial" w:hAnsi="Arial" w:cs="Arial"/>
          <w:lang w:eastAsia="en-AU"/>
        </w:rPr>
        <w:t xml:space="preserve">s with </w:t>
      </w:r>
      <w:r w:rsidRPr="00DC00E5">
        <w:rPr>
          <w:rFonts w:ascii="Arial" w:hAnsi="Arial" w:cs="Arial"/>
          <w:lang w:eastAsia="en-AU"/>
        </w:rPr>
        <w:t xml:space="preserve">an </w:t>
      </w:r>
      <w:r w:rsidR="002A0D2F">
        <w:rPr>
          <w:rFonts w:ascii="Arial" w:hAnsi="Arial" w:cs="Arial"/>
          <w:lang w:eastAsia="en-AU"/>
        </w:rPr>
        <w:t>actual or perceived conflict of interest, or who may</w:t>
      </w:r>
      <w:r w:rsidRPr="00DC00E5">
        <w:rPr>
          <w:rFonts w:ascii="Arial" w:hAnsi="Arial" w:cs="Arial"/>
          <w:lang w:eastAsia="en-AU"/>
        </w:rPr>
        <w:t xml:space="preserve"> receive a financial benefit </w:t>
      </w:r>
      <w:r w:rsidR="00A51456">
        <w:rPr>
          <w:rFonts w:ascii="Arial" w:hAnsi="Arial" w:cs="Arial"/>
          <w:lang w:eastAsia="en-AU"/>
        </w:rPr>
        <w:t xml:space="preserve">or incur a financial cost </w:t>
      </w:r>
      <w:r w:rsidRPr="00DC00E5">
        <w:rPr>
          <w:rFonts w:ascii="Arial" w:hAnsi="Arial" w:cs="Arial"/>
          <w:lang w:eastAsia="en-AU"/>
        </w:rPr>
        <w:t>from a decision, must declare this and clearly demonstrate how they will separate these interests from their role on the IRC.</w:t>
      </w:r>
    </w:p>
    <w:p w:rsidR="005D6DF2" w:rsidRPr="00DC00E5" w:rsidRDefault="005D6DF2" w:rsidP="007E4CC6">
      <w:pPr>
        <w:spacing w:after="240"/>
        <w:rPr>
          <w:rFonts w:ascii="Arial" w:hAnsi="Arial" w:cs="Arial"/>
          <w:lang w:eastAsia="en-AU"/>
        </w:rPr>
      </w:pPr>
      <w:r w:rsidRPr="00DC00E5">
        <w:rPr>
          <w:rFonts w:ascii="Arial" w:hAnsi="Arial" w:cs="Arial"/>
          <w:lang w:eastAsia="en-AU"/>
        </w:rPr>
        <w:t>A member who has declared a</w:t>
      </w:r>
      <w:r w:rsidR="003A3F04">
        <w:rPr>
          <w:rFonts w:ascii="Arial" w:hAnsi="Arial" w:cs="Arial"/>
          <w:lang w:eastAsia="en-AU"/>
        </w:rPr>
        <w:t xml:space="preserve"> conflict of</w:t>
      </w:r>
      <w:r w:rsidRPr="00DC00E5">
        <w:rPr>
          <w:rFonts w:ascii="Arial" w:hAnsi="Arial" w:cs="Arial"/>
          <w:lang w:eastAsia="en-AU"/>
        </w:rPr>
        <w:t xml:space="preserve"> interest may </w:t>
      </w:r>
      <w:r w:rsidR="002A0D2F">
        <w:rPr>
          <w:rFonts w:ascii="Arial" w:hAnsi="Arial" w:cs="Arial"/>
          <w:lang w:eastAsia="en-AU"/>
        </w:rPr>
        <w:t>nevertheless</w:t>
      </w:r>
      <w:r w:rsidRPr="00DC00E5">
        <w:rPr>
          <w:rFonts w:ascii="Arial" w:hAnsi="Arial" w:cs="Arial"/>
          <w:lang w:eastAsia="en-AU"/>
        </w:rPr>
        <w:t xml:space="preserve"> be able to add value to the debate. A quorum of the committee </w:t>
      </w:r>
      <w:r w:rsidR="002A0D2F">
        <w:rPr>
          <w:rFonts w:ascii="Arial" w:hAnsi="Arial" w:cs="Arial"/>
          <w:lang w:eastAsia="en-AU"/>
        </w:rPr>
        <w:t>is</w:t>
      </w:r>
      <w:r w:rsidR="005A21A6">
        <w:rPr>
          <w:rFonts w:ascii="Arial" w:hAnsi="Arial" w:cs="Arial"/>
          <w:lang w:eastAsia="en-AU"/>
        </w:rPr>
        <w:t xml:space="preserve"> to </w:t>
      </w:r>
      <w:r w:rsidRPr="00DC00E5">
        <w:rPr>
          <w:rFonts w:ascii="Arial" w:hAnsi="Arial" w:cs="Arial"/>
          <w:lang w:eastAsia="en-AU"/>
        </w:rPr>
        <w:t xml:space="preserve">decide if the declared conflict of interest should or should not preclude the </w:t>
      </w:r>
      <w:r w:rsidR="005A21A6">
        <w:rPr>
          <w:rFonts w:ascii="Arial" w:hAnsi="Arial" w:cs="Arial"/>
          <w:lang w:eastAsia="en-AU"/>
        </w:rPr>
        <w:t xml:space="preserve">member from staying in the room, noting that the member would not be allowed to </w:t>
      </w:r>
      <w:r w:rsidRPr="00DC00E5">
        <w:rPr>
          <w:rFonts w:ascii="Arial" w:hAnsi="Arial" w:cs="Arial"/>
          <w:lang w:eastAsia="en-AU"/>
        </w:rPr>
        <w:t>vote on the issue.</w:t>
      </w:r>
    </w:p>
    <w:p w:rsidR="005D6DF2" w:rsidRPr="009139BE" w:rsidRDefault="000B4224" w:rsidP="009139BE">
      <w:pPr>
        <w:pStyle w:val="Heading3"/>
        <w:rPr>
          <w:rFonts w:ascii="Arial" w:hAnsi="Arial" w:cs="Arial"/>
        </w:rPr>
      </w:pPr>
      <w:bookmarkStart w:id="31" w:name="_Toc449091012"/>
      <w:r w:rsidRPr="009139BE">
        <w:rPr>
          <w:rFonts w:ascii="Arial" w:hAnsi="Arial" w:cs="Arial"/>
        </w:rPr>
        <w:t>5.</w:t>
      </w:r>
      <w:r w:rsidR="00882BEA" w:rsidRPr="009139BE">
        <w:rPr>
          <w:rFonts w:ascii="Arial" w:hAnsi="Arial" w:cs="Arial"/>
        </w:rPr>
        <w:t>4.3</w:t>
      </w:r>
      <w:r w:rsidRPr="009139BE">
        <w:rPr>
          <w:rFonts w:ascii="Arial" w:hAnsi="Arial" w:cs="Arial"/>
        </w:rPr>
        <w:t xml:space="preserve"> </w:t>
      </w:r>
      <w:r w:rsidR="005D6DF2" w:rsidRPr="009139BE">
        <w:rPr>
          <w:rFonts w:ascii="Arial" w:hAnsi="Arial" w:cs="Arial"/>
        </w:rPr>
        <w:t>P</w:t>
      </w:r>
      <w:r w:rsidR="007718F0" w:rsidRPr="009139BE">
        <w:rPr>
          <w:rFonts w:ascii="Arial" w:hAnsi="Arial" w:cs="Arial"/>
        </w:rPr>
        <w:t>rivacy</w:t>
      </w:r>
      <w:bookmarkEnd w:id="31"/>
    </w:p>
    <w:p w:rsidR="005D6DF2" w:rsidRPr="00DC00E5" w:rsidRDefault="005D6DF2" w:rsidP="007E4CC6">
      <w:pPr>
        <w:spacing w:after="240"/>
        <w:rPr>
          <w:rFonts w:ascii="Arial" w:hAnsi="Arial" w:cs="Arial"/>
          <w:lang w:eastAsia="en-AU"/>
        </w:rPr>
      </w:pPr>
      <w:r w:rsidRPr="00DC00E5">
        <w:rPr>
          <w:rFonts w:ascii="Arial" w:hAnsi="Arial" w:cs="Arial"/>
          <w:lang w:eastAsia="en-AU"/>
        </w:rPr>
        <w:t xml:space="preserve">IRC members are expected to familiarise themselves with the Commonwealth </w:t>
      </w:r>
      <w:r w:rsidRPr="00DC00E5">
        <w:rPr>
          <w:rFonts w:ascii="Arial" w:hAnsi="Arial" w:cs="Arial"/>
          <w:i/>
          <w:lang w:eastAsia="en-AU"/>
        </w:rPr>
        <w:t>Privacy Act 1988</w:t>
      </w:r>
      <w:r w:rsidRPr="00DC00E5">
        <w:rPr>
          <w:rFonts w:ascii="Arial" w:hAnsi="Arial" w:cs="Arial"/>
          <w:lang w:eastAsia="en-AU"/>
        </w:rPr>
        <w:t xml:space="preserve"> and ensure that they comply with it at all times.</w:t>
      </w:r>
    </w:p>
    <w:p w:rsidR="005D6DF2" w:rsidRDefault="005D6DF2" w:rsidP="007E4CC6">
      <w:pPr>
        <w:spacing w:after="240"/>
        <w:rPr>
          <w:rFonts w:ascii="Arial" w:hAnsi="Arial" w:cs="Arial"/>
          <w:lang w:eastAsia="en-AU"/>
        </w:rPr>
      </w:pPr>
      <w:r w:rsidRPr="00DC00E5">
        <w:rPr>
          <w:rFonts w:ascii="Arial" w:hAnsi="Arial" w:cs="Arial"/>
          <w:lang w:eastAsia="en-AU"/>
        </w:rPr>
        <w:lastRenderedPageBreak/>
        <w:t>If necessary, an IRC may collect, use and disclose members’ personal information to properly and efficiently carry out its functions, complying with legal obligations, or otherwise in compliance with Commonwealth privacy provisions.</w:t>
      </w:r>
    </w:p>
    <w:p w:rsidR="00882BEA" w:rsidRPr="009139BE" w:rsidRDefault="00882BEA" w:rsidP="009139BE">
      <w:pPr>
        <w:pStyle w:val="Heading3"/>
        <w:rPr>
          <w:rFonts w:ascii="Arial" w:hAnsi="Arial" w:cs="Arial"/>
        </w:rPr>
      </w:pPr>
      <w:bookmarkStart w:id="32" w:name="_Toc449091013"/>
      <w:r w:rsidRPr="009139BE">
        <w:rPr>
          <w:rFonts w:ascii="Arial" w:hAnsi="Arial" w:cs="Arial"/>
        </w:rPr>
        <w:t>5.4.4 Intellectual Property</w:t>
      </w:r>
      <w:bookmarkEnd w:id="32"/>
    </w:p>
    <w:p w:rsidR="00882BEA" w:rsidRPr="00882BEA" w:rsidRDefault="00882BEA" w:rsidP="005903E7">
      <w:pPr>
        <w:spacing w:after="120"/>
        <w:rPr>
          <w:rFonts w:ascii="Arial" w:hAnsi="Arial" w:cs="Arial"/>
          <w:lang w:eastAsia="en-AU"/>
        </w:rPr>
      </w:pPr>
      <w:r w:rsidRPr="00882BEA">
        <w:rPr>
          <w:rFonts w:ascii="Arial" w:hAnsi="Arial" w:cs="Arial"/>
          <w:lang w:eastAsia="en-AU"/>
        </w:rPr>
        <w:t>IRC members will clearly identify:</w:t>
      </w:r>
    </w:p>
    <w:p w:rsidR="00882BEA" w:rsidRPr="00882BEA" w:rsidRDefault="00882BEA" w:rsidP="005903E7">
      <w:pPr>
        <w:numPr>
          <w:ilvl w:val="1"/>
          <w:numId w:val="46"/>
        </w:numPr>
        <w:spacing w:before="40" w:after="120" w:line="280" w:lineRule="atLeast"/>
        <w:rPr>
          <w:rFonts w:ascii="Arial" w:hAnsi="Arial" w:cs="Arial"/>
          <w:lang w:eastAsia="en-AU"/>
        </w:rPr>
      </w:pPr>
      <w:r w:rsidRPr="00882BEA">
        <w:rPr>
          <w:rFonts w:ascii="Arial" w:hAnsi="Arial" w:cs="Arial"/>
          <w:lang w:eastAsia="en-AU"/>
        </w:rPr>
        <w:t>advice the member receives from a third party, as being advice of the third party</w:t>
      </w:r>
    </w:p>
    <w:p w:rsidR="00882BEA" w:rsidRPr="00882BEA" w:rsidRDefault="00882BEA" w:rsidP="005903E7">
      <w:pPr>
        <w:numPr>
          <w:ilvl w:val="1"/>
          <w:numId w:val="43"/>
        </w:numPr>
        <w:spacing w:before="40" w:after="120" w:line="280" w:lineRule="atLeast"/>
        <w:rPr>
          <w:rFonts w:ascii="Arial" w:hAnsi="Arial" w:cs="Arial"/>
          <w:lang w:eastAsia="en-AU"/>
        </w:rPr>
      </w:pPr>
      <w:r w:rsidRPr="00882BEA">
        <w:rPr>
          <w:rFonts w:ascii="Arial" w:hAnsi="Arial" w:cs="Arial"/>
          <w:lang w:eastAsia="en-AU"/>
        </w:rPr>
        <w:t>material in which intellectual property rights may vest in a third party.</w:t>
      </w:r>
    </w:p>
    <w:p w:rsidR="005D6DF2" w:rsidRPr="00DC00E5" w:rsidRDefault="000B4224" w:rsidP="007E4CC6">
      <w:pPr>
        <w:pStyle w:val="Heading2"/>
        <w:spacing w:after="120"/>
        <w:rPr>
          <w:rFonts w:ascii="Arial" w:eastAsiaTheme="minorEastAsia" w:hAnsi="Arial" w:cs="Arial"/>
          <w:lang w:eastAsia="en-AU"/>
        </w:rPr>
      </w:pPr>
      <w:bookmarkStart w:id="33" w:name="_Toc449091014"/>
      <w:r w:rsidRPr="00DC00E5">
        <w:rPr>
          <w:rFonts w:ascii="Arial" w:eastAsiaTheme="minorEastAsia" w:hAnsi="Arial" w:cs="Arial"/>
          <w:lang w:eastAsia="en-AU"/>
        </w:rPr>
        <w:t>5.</w:t>
      </w:r>
      <w:r w:rsidR="00882BEA">
        <w:rPr>
          <w:rFonts w:ascii="Arial" w:eastAsiaTheme="minorEastAsia" w:hAnsi="Arial" w:cs="Arial"/>
          <w:lang w:eastAsia="en-AU"/>
        </w:rPr>
        <w:t>5</w:t>
      </w:r>
      <w:r w:rsidRPr="00DC00E5">
        <w:rPr>
          <w:rFonts w:ascii="Arial" w:eastAsiaTheme="minorEastAsia" w:hAnsi="Arial" w:cs="Arial"/>
          <w:lang w:eastAsia="en-AU"/>
        </w:rPr>
        <w:t xml:space="preserve"> </w:t>
      </w:r>
      <w:r w:rsidR="005D6DF2" w:rsidRPr="00DC00E5">
        <w:rPr>
          <w:rFonts w:ascii="Arial" w:eastAsiaTheme="minorEastAsia" w:hAnsi="Arial" w:cs="Arial"/>
          <w:lang w:eastAsia="en-AU"/>
        </w:rPr>
        <w:t>R</w:t>
      </w:r>
      <w:r w:rsidR="007718F0" w:rsidRPr="00DC00E5">
        <w:rPr>
          <w:rFonts w:ascii="Arial" w:eastAsiaTheme="minorEastAsia" w:hAnsi="Arial" w:cs="Arial"/>
          <w:lang w:eastAsia="en-AU"/>
        </w:rPr>
        <w:t>eporting</w:t>
      </w:r>
      <w:bookmarkEnd w:id="33"/>
    </w:p>
    <w:p w:rsidR="005D6DF2" w:rsidRDefault="005D6DF2" w:rsidP="007E4CC6">
      <w:pPr>
        <w:spacing w:after="240"/>
        <w:rPr>
          <w:rFonts w:ascii="Arial" w:hAnsi="Arial" w:cs="Arial"/>
          <w:lang w:eastAsia="en-AU"/>
        </w:rPr>
      </w:pPr>
      <w:r w:rsidRPr="00DC00E5">
        <w:rPr>
          <w:rFonts w:ascii="Arial" w:hAnsi="Arial" w:cs="Arial"/>
          <w:lang w:eastAsia="en-AU"/>
        </w:rPr>
        <w:t xml:space="preserve">Each IRC </w:t>
      </w:r>
      <w:r w:rsidR="001B1941">
        <w:rPr>
          <w:rFonts w:ascii="Arial" w:hAnsi="Arial" w:cs="Arial"/>
          <w:lang w:eastAsia="en-AU"/>
        </w:rPr>
        <w:t>will</w:t>
      </w:r>
      <w:r w:rsidR="006D01D4">
        <w:rPr>
          <w:rFonts w:ascii="Arial" w:hAnsi="Arial" w:cs="Arial"/>
          <w:lang w:eastAsia="en-AU"/>
        </w:rPr>
        <w:t>, through the SSO,</w:t>
      </w:r>
      <w:r w:rsidRPr="00DC00E5">
        <w:rPr>
          <w:rFonts w:ascii="Arial" w:hAnsi="Arial" w:cs="Arial"/>
          <w:lang w:eastAsia="en-AU"/>
        </w:rPr>
        <w:t xml:space="preserve"> </w:t>
      </w:r>
      <w:r w:rsidR="00332B0A">
        <w:rPr>
          <w:rFonts w:ascii="Arial" w:hAnsi="Arial" w:cs="Arial"/>
          <w:lang w:eastAsia="en-AU"/>
        </w:rPr>
        <w:t xml:space="preserve">report on </w:t>
      </w:r>
      <w:r w:rsidR="006D01D4">
        <w:rPr>
          <w:rFonts w:ascii="Arial" w:hAnsi="Arial" w:cs="Arial"/>
          <w:lang w:eastAsia="en-AU"/>
        </w:rPr>
        <w:t xml:space="preserve">the </w:t>
      </w:r>
      <w:r w:rsidR="00332B0A">
        <w:rPr>
          <w:rFonts w:ascii="Arial" w:hAnsi="Arial" w:cs="Arial"/>
          <w:lang w:eastAsia="en-AU"/>
        </w:rPr>
        <w:t>progress</w:t>
      </w:r>
      <w:r w:rsidR="006D01D4">
        <w:rPr>
          <w:rFonts w:ascii="Arial" w:hAnsi="Arial" w:cs="Arial"/>
          <w:lang w:eastAsia="en-AU"/>
        </w:rPr>
        <w:t xml:space="preserve"> of its work to the AISC</w:t>
      </w:r>
      <w:r w:rsidR="003A3F04">
        <w:rPr>
          <w:rFonts w:ascii="Arial" w:hAnsi="Arial" w:cs="Arial"/>
          <w:lang w:eastAsia="en-AU"/>
        </w:rPr>
        <w:t xml:space="preserve"> from time to time, as requested by the AISC</w:t>
      </w:r>
      <w:r w:rsidRPr="00DC00E5">
        <w:rPr>
          <w:rFonts w:ascii="Arial" w:hAnsi="Arial" w:cs="Arial"/>
          <w:lang w:eastAsia="en-AU"/>
        </w:rPr>
        <w:t xml:space="preserve">. </w:t>
      </w:r>
    </w:p>
    <w:p w:rsidR="007F0240" w:rsidRPr="00DC00E5" w:rsidRDefault="007F0240" w:rsidP="007E4CC6">
      <w:pPr>
        <w:spacing w:after="240"/>
        <w:rPr>
          <w:rFonts w:ascii="Arial" w:hAnsi="Arial" w:cs="Arial"/>
          <w:lang w:eastAsia="en-AU"/>
        </w:rPr>
      </w:pPr>
      <w:r>
        <w:rPr>
          <w:rFonts w:ascii="Arial" w:hAnsi="Arial" w:cs="Arial"/>
          <w:lang w:eastAsia="en-AU"/>
        </w:rPr>
        <w:t xml:space="preserve">It is expected that IRC Chairs will also </w:t>
      </w:r>
      <w:r w:rsidR="006D3324">
        <w:rPr>
          <w:rFonts w:ascii="Arial" w:hAnsi="Arial" w:cs="Arial"/>
          <w:lang w:eastAsia="en-AU"/>
        </w:rPr>
        <w:t>communicate</w:t>
      </w:r>
      <w:r>
        <w:rPr>
          <w:rFonts w:ascii="Arial" w:hAnsi="Arial" w:cs="Arial"/>
          <w:lang w:eastAsia="en-AU"/>
        </w:rPr>
        <w:t xml:space="preserve"> with the department from time to time to discuss the progress of work</w:t>
      </w:r>
      <w:r w:rsidR="006D3324">
        <w:rPr>
          <w:rFonts w:ascii="Arial" w:hAnsi="Arial" w:cs="Arial"/>
          <w:lang w:eastAsia="en-AU"/>
        </w:rPr>
        <w:t xml:space="preserve">, current priorities, the working relationship </w:t>
      </w:r>
      <w:r>
        <w:rPr>
          <w:rFonts w:ascii="Arial" w:hAnsi="Arial" w:cs="Arial"/>
          <w:lang w:eastAsia="en-AU"/>
        </w:rPr>
        <w:t xml:space="preserve">the SSO and </w:t>
      </w:r>
      <w:r w:rsidR="006D3324">
        <w:rPr>
          <w:rFonts w:ascii="Arial" w:hAnsi="Arial" w:cs="Arial"/>
          <w:lang w:eastAsia="en-AU"/>
        </w:rPr>
        <w:t xml:space="preserve">other </w:t>
      </w:r>
      <w:r>
        <w:rPr>
          <w:rFonts w:ascii="Arial" w:hAnsi="Arial" w:cs="Arial"/>
          <w:lang w:eastAsia="en-AU"/>
        </w:rPr>
        <w:t>industry policy and related matters.</w:t>
      </w:r>
    </w:p>
    <w:p w:rsidR="005D6DF2" w:rsidRPr="00DC00E5" w:rsidRDefault="000B4224" w:rsidP="007E4CC6">
      <w:pPr>
        <w:pStyle w:val="Heading2"/>
        <w:spacing w:after="120"/>
        <w:rPr>
          <w:rFonts w:ascii="Arial" w:eastAsiaTheme="minorEastAsia" w:hAnsi="Arial" w:cs="Arial"/>
          <w:lang w:eastAsia="en-AU"/>
        </w:rPr>
      </w:pPr>
      <w:bookmarkStart w:id="34" w:name="_Toc449091015"/>
      <w:r w:rsidRPr="00DC00E5">
        <w:rPr>
          <w:rFonts w:ascii="Arial" w:eastAsiaTheme="minorEastAsia" w:hAnsi="Arial" w:cs="Arial"/>
          <w:lang w:eastAsia="en-AU"/>
        </w:rPr>
        <w:t>5.</w:t>
      </w:r>
      <w:r w:rsidR="00882BEA">
        <w:rPr>
          <w:rFonts w:ascii="Arial" w:eastAsiaTheme="minorEastAsia" w:hAnsi="Arial" w:cs="Arial"/>
          <w:lang w:eastAsia="en-AU"/>
        </w:rPr>
        <w:t>6</w:t>
      </w:r>
      <w:r w:rsidRPr="00DC00E5">
        <w:rPr>
          <w:rFonts w:ascii="Arial" w:eastAsiaTheme="minorEastAsia" w:hAnsi="Arial" w:cs="Arial"/>
          <w:lang w:eastAsia="en-AU"/>
        </w:rPr>
        <w:t xml:space="preserve"> </w:t>
      </w:r>
      <w:r w:rsidR="005D6DF2" w:rsidRPr="00DC00E5">
        <w:rPr>
          <w:rFonts w:ascii="Arial" w:eastAsiaTheme="minorEastAsia" w:hAnsi="Arial" w:cs="Arial"/>
          <w:lang w:eastAsia="en-AU"/>
        </w:rPr>
        <w:t>A</w:t>
      </w:r>
      <w:r w:rsidR="007718F0" w:rsidRPr="00DC00E5">
        <w:rPr>
          <w:rFonts w:ascii="Arial" w:eastAsiaTheme="minorEastAsia" w:hAnsi="Arial" w:cs="Arial"/>
          <w:lang w:eastAsia="en-AU"/>
        </w:rPr>
        <w:t>uthority</w:t>
      </w:r>
      <w:bookmarkEnd w:id="34"/>
    </w:p>
    <w:p w:rsidR="005D6DF2" w:rsidRPr="00DC00E5" w:rsidRDefault="005D6DF2" w:rsidP="007E4CC6">
      <w:pPr>
        <w:spacing w:after="240"/>
        <w:rPr>
          <w:rFonts w:ascii="Arial" w:hAnsi="Arial" w:cs="Arial"/>
          <w:lang w:eastAsia="en-AU"/>
        </w:rPr>
      </w:pPr>
      <w:r w:rsidRPr="00DC00E5">
        <w:rPr>
          <w:rFonts w:ascii="Arial" w:hAnsi="Arial" w:cs="Arial"/>
          <w:lang w:eastAsia="en-AU"/>
        </w:rPr>
        <w:t>IRCs advise the AISC and have no delegated authority to make independent decisions on behalf of the Commonwealth</w:t>
      </w:r>
      <w:r w:rsidR="00226AED">
        <w:rPr>
          <w:rFonts w:ascii="Arial" w:hAnsi="Arial" w:cs="Arial"/>
          <w:lang w:eastAsia="en-AU"/>
        </w:rPr>
        <w:t>, the AISC or CISC</w:t>
      </w:r>
      <w:r w:rsidRPr="00DC00E5">
        <w:rPr>
          <w:rFonts w:ascii="Arial" w:hAnsi="Arial" w:cs="Arial"/>
          <w:lang w:eastAsia="en-AU"/>
        </w:rPr>
        <w:t>.</w:t>
      </w:r>
    </w:p>
    <w:p w:rsidR="005D6DF2" w:rsidRPr="00DC00E5" w:rsidRDefault="005D6DF2" w:rsidP="007E4CC6">
      <w:pPr>
        <w:spacing w:after="240"/>
        <w:rPr>
          <w:rFonts w:ascii="Arial" w:hAnsi="Arial" w:cs="Arial"/>
          <w:lang w:eastAsia="en-AU"/>
        </w:rPr>
      </w:pPr>
      <w:r w:rsidRPr="00DC00E5">
        <w:rPr>
          <w:rFonts w:ascii="Arial" w:hAnsi="Arial" w:cs="Arial"/>
          <w:lang w:eastAsia="en-AU"/>
        </w:rPr>
        <w:t>SSO</w:t>
      </w:r>
      <w:r w:rsidR="000931B4">
        <w:rPr>
          <w:rFonts w:ascii="Arial" w:hAnsi="Arial" w:cs="Arial"/>
          <w:lang w:eastAsia="en-AU"/>
        </w:rPr>
        <w:t>s</w:t>
      </w:r>
      <w:r w:rsidRPr="00DC00E5">
        <w:rPr>
          <w:rFonts w:ascii="Arial" w:hAnsi="Arial" w:cs="Arial"/>
          <w:lang w:eastAsia="en-AU"/>
        </w:rPr>
        <w:t xml:space="preserve"> cannot independently make recommendations to the AISC on the content or form of nationally recognised training </w:t>
      </w:r>
      <w:r w:rsidR="009A3B57">
        <w:rPr>
          <w:rFonts w:ascii="Arial" w:hAnsi="Arial" w:cs="Arial"/>
          <w:lang w:eastAsia="en-AU"/>
        </w:rPr>
        <w:t xml:space="preserve">packages </w:t>
      </w:r>
      <w:r w:rsidRPr="00DC00E5">
        <w:rPr>
          <w:rFonts w:ascii="Arial" w:hAnsi="Arial" w:cs="Arial"/>
          <w:lang w:eastAsia="en-AU"/>
        </w:rPr>
        <w:t xml:space="preserve">without </w:t>
      </w:r>
      <w:r w:rsidR="00971036">
        <w:rPr>
          <w:rFonts w:ascii="Arial" w:hAnsi="Arial" w:cs="Arial"/>
          <w:lang w:eastAsia="en-AU"/>
        </w:rPr>
        <w:t>sign off</w:t>
      </w:r>
      <w:r w:rsidRPr="00DC00E5">
        <w:rPr>
          <w:rFonts w:ascii="Arial" w:hAnsi="Arial" w:cs="Arial"/>
          <w:lang w:eastAsia="en-AU"/>
        </w:rPr>
        <w:t xml:space="preserve"> </w:t>
      </w:r>
      <w:r w:rsidR="00971036">
        <w:rPr>
          <w:rFonts w:ascii="Arial" w:hAnsi="Arial" w:cs="Arial"/>
          <w:lang w:eastAsia="en-AU"/>
        </w:rPr>
        <w:t>from</w:t>
      </w:r>
      <w:r w:rsidRPr="00DC00E5">
        <w:rPr>
          <w:rFonts w:ascii="Arial" w:hAnsi="Arial" w:cs="Arial"/>
          <w:lang w:eastAsia="en-AU"/>
        </w:rPr>
        <w:t xml:space="preserve"> the </w:t>
      </w:r>
      <w:r w:rsidR="009A3B57">
        <w:rPr>
          <w:rFonts w:ascii="Arial" w:hAnsi="Arial" w:cs="Arial"/>
          <w:lang w:eastAsia="en-AU"/>
        </w:rPr>
        <w:t xml:space="preserve">relevant </w:t>
      </w:r>
      <w:r w:rsidRPr="00DC00E5">
        <w:rPr>
          <w:rFonts w:ascii="Arial" w:hAnsi="Arial" w:cs="Arial"/>
          <w:lang w:eastAsia="en-AU"/>
        </w:rPr>
        <w:t>IRC</w:t>
      </w:r>
      <w:r w:rsidR="009A3B57">
        <w:rPr>
          <w:rFonts w:ascii="Arial" w:hAnsi="Arial" w:cs="Arial"/>
          <w:lang w:eastAsia="en-AU"/>
        </w:rPr>
        <w:t>(s)</w:t>
      </w:r>
      <w:r w:rsidRPr="00DC00E5">
        <w:rPr>
          <w:rFonts w:ascii="Arial" w:hAnsi="Arial" w:cs="Arial"/>
          <w:lang w:eastAsia="en-AU"/>
        </w:rPr>
        <w:t>.</w:t>
      </w:r>
    </w:p>
    <w:p w:rsidR="005D6DF2" w:rsidRPr="00DC00E5" w:rsidRDefault="00971036" w:rsidP="005A2678">
      <w:pPr>
        <w:pStyle w:val="Heading2"/>
        <w:spacing w:after="120"/>
        <w:rPr>
          <w:rFonts w:ascii="Arial" w:eastAsiaTheme="minorEastAsia" w:hAnsi="Arial" w:cs="Arial"/>
          <w:lang w:eastAsia="en-AU"/>
        </w:rPr>
      </w:pPr>
      <w:bookmarkStart w:id="35" w:name="_Toc449091016"/>
      <w:r>
        <w:rPr>
          <w:rFonts w:ascii="Arial" w:eastAsiaTheme="minorEastAsia" w:hAnsi="Arial" w:cs="Arial"/>
          <w:lang w:eastAsia="en-AU"/>
        </w:rPr>
        <w:t>5.</w:t>
      </w:r>
      <w:r w:rsidR="005A2678">
        <w:rPr>
          <w:rFonts w:ascii="Arial" w:eastAsiaTheme="minorEastAsia" w:hAnsi="Arial" w:cs="Arial"/>
          <w:lang w:eastAsia="en-AU"/>
        </w:rPr>
        <w:t>7</w:t>
      </w:r>
      <w:r w:rsidR="000B4224" w:rsidRPr="00DC00E5">
        <w:rPr>
          <w:rFonts w:ascii="Arial" w:eastAsiaTheme="minorEastAsia" w:hAnsi="Arial" w:cs="Arial"/>
          <w:lang w:eastAsia="en-AU"/>
        </w:rPr>
        <w:t xml:space="preserve"> </w:t>
      </w:r>
      <w:r w:rsidR="005D6DF2" w:rsidRPr="00DC00E5">
        <w:rPr>
          <w:rFonts w:ascii="Arial" w:eastAsiaTheme="minorEastAsia" w:hAnsi="Arial" w:cs="Arial"/>
          <w:lang w:eastAsia="en-AU"/>
        </w:rPr>
        <w:t>R</w:t>
      </w:r>
      <w:r w:rsidR="007718F0" w:rsidRPr="00DC00E5">
        <w:rPr>
          <w:rFonts w:ascii="Arial" w:eastAsiaTheme="minorEastAsia" w:hAnsi="Arial" w:cs="Arial"/>
          <w:lang w:eastAsia="en-AU"/>
        </w:rPr>
        <w:t>eview</w:t>
      </w:r>
      <w:bookmarkEnd w:id="35"/>
    </w:p>
    <w:p w:rsidR="005D6DF2" w:rsidRPr="00DC00E5" w:rsidRDefault="005D6DF2" w:rsidP="007E4CC6">
      <w:pPr>
        <w:spacing w:after="240"/>
        <w:rPr>
          <w:rFonts w:ascii="Arial" w:hAnsi="Arial" w:cs="Arial"/>
          <w:lang w:eastAsia="en-AU"/>
        </w:rPr>
      </w:pPr>
      <w:r w:rsidRPr="00DC00E5">
        <w:rPr>
          <w:rFonts w:ascii="Arial" w:hAnsi="Arial" w:cs="Arial"/>
          <w:lang w:eastAsia="en-AU"/>
        </w:rPr>
        <w:t xml:space="preserve">The role, structure and performance of IRCs </w:t>
      </w:r>
      <w:r w:rsidR="001E4E74">
        <w:rPr>
          <w:rFonts w:ascii="Arial" w:hAnsi="Arial" w:cs="Arial"/>
          <w:lang w:eastAsia="en-AU"/>
        </w:rPr>
        <w:t>against the provision</w:t>
      </w:r>
      <w:r w:rsidR="00E2190C">
        <w:rPr>
          <w:rFonts w:ascii="Arial" w:hAnsi="Arial" w:cs="Arial"/>
          <w:lang w:eastAsia="en-AU"/>
        </w:rPr>
        <w:t>s</w:t>
      </w:r>
      <w:r w:rsidR="001E4E74">
        <w:rPr>
          <w:rFonts w:ascii="Arial" w:hAnsi="Arial" w:cs="Arial"/>
          <w:lang w:eastAsia="en-AU"/>
        </w:rPr>
        <w:t xml:space="preserve"> of this </w:t>
      </w:r>
      <w:r w:rsidR="00604816">
        <w:rPr>
          <w:rFonts w:ascii="Arial" w:hAnsi="Arial" w:cs="Arial"/>
          <w:lang w:eastAsia="en-AU"/>
        </w:rPr>
        <w:t>O</w:t>
      </w:r>
      <w:r w:rsidR="001E4E74">
        <w:rPr>
          <w:rFonts w:ascii="Arial" w:hAnsi="Arial" w:cs="Arial"/>
          <w:lang w:eastAsia="en-AU"/>
        </w:rPr>
        <w:t xml:space="preserve">perating </w:t>
      </w:r>
      <w:r w:rsidR="00604816">
        <w:rPr>
          <w:rFonts w:ascii="Arial" w:hAnsi="Arial" w:cs="Arial"/>
          <w:lang w:eastAsia="en-AU"/>
        </w:rPr>
        <w:t>F</w:t>
      </w:r>
      <w:r w:rsidR="001E4E74">
        <w:rPr>
          <w:rFonts w:ascii="Arial" w:hAnsi="Arial" w:cs="Arial"/>
          <w:lang w:eastAsia="en-AU"/>
        </w:rPr>
        <w:t xml:space="preserve">ramework </w:t>
      </w:r>
      <w:r w:rsidRPr="00DC00E5">
        <w:rPr>
          <w:rFonts w:ascii="Arial" w:hAnsi="Arial" w:cs="Arial"/>
          <w:lang w:eastAsia="en-AU"/>
        </w:rPr>
        <w:t xml:space="preserve">may be reviewed </w:t>
      </w:r>
      <w:r w:rsidR="001E4E74">
        <w:rPr>
          <w:rFonts w:ascii="Arial" w:hAnsi="Arial" w:cs="Arial"/>
          <w:lang w:eastAsia="en-AU"/>
        </w:rPr>
        <w:t xml:space="preserve">from time to time </w:t>
      </w:r>
      <w:r w:rsidRPr="00DC00E5">
        <w:rPr>
          <w:rFonts w:ascii="Arial" w:hAnsi="Arial" w:cs="Arial"/>
          <w:lang w:eastAsia="en-AU"/>
        </w:rPr>
        <w:t>by the AISC</w:t>
      </w:r>
      <w:r w:rsidR="001E4E74">
        <w:rPr>
          <w:rFonts w:ascii="Arial" w:hAnsi="Arial" w:cs="Arial"/>
          <w:lang w:eastAsia="en-AU"/>
        </w:rPr>
        <w:t>, and variations to member</w:t>
      </w:r>
      <w:r w:rsidR="00E2190C">
        <w:rPr>
          <w:rFonts w:ascii="Arial" w:hAnsi="Arial" w:cs="Arial"/>
          <w:lang w:eastAsia="en-AU"/>
        </w:rPr>
        <w:t>ship and structure may be instigated in consultation with</w:t>
      </w:r>
      <w:r w:rsidR="00171330">
        <w:rPr>
          <w:rFonts w:ascii="Arial" w:hAnsi="Arial" w:cs="Arial"/>
          <w:lang w:eastAsia="en-AU"/>
        </w:rPr>
        <w:t xml:space="preserve"> IRC members, </w:t>
      </w:r>
      <w:r w:rsidR="001E4E74">
        <w:rPr>
          <w:rFonts w:ascii="Arial" w:hAnsi="Arial" w:cs="Arial"/>
          <w:lang w:eastAsia="en-AU"/>
        </w:rPr>
        <w:t>industry</w:t>
      </w:r>
      <w:r w:rsidR="00E2190C">
        <w:rPr>
          <w:rFonts w:ascii="Arial" w:hAnsi="Arial" w:cs="Arial"/>
          <w:lang w:eastAsia="en-AU"/>
        </w:rPr>
        <w:t xml:space="preserve"> and other stakeholders</w:t>
      </w:r>
      <w:r w:rsidRPr="00DC00E5">
        <w:rPr>
          <w:rFonts w:ascii="Arial" w:hAnsi="Arial" w:cs="Arial"/>
          <w:lang w:eastAsia="en-AU"/>
        </w:rPr>
        <w:t xml:space="preserve">. </w:t>
      </w:r>
    </w:p>
    <w:p w:rsidR="00947CE0" w:rsidRDefault="00947CE0" w:rsidP="00CE67F9">
      <w:pPr>
        <w:pStyle w:val="Heading2"/>
        <w:spacing w:after="120"/>
        <w:rPr>
          <w:rFonts w:ascii="Arial" w:eastAsiaTheme="minorEastAsia" w:hAnsi="Arial" w:cs="Arial"/>
          <w:lang w:eastAsia="en-AU"/>
        </w:rPr>
      </w:pPr>
      <w:bookmarkStart w:id="36" w:name="_Toc449091017"/>
      <w:r w:rsidRPr="00CE67F9">
        <w:rPr>
          <w:rFonts w:ascii="Arial" w:eastAsiaTheme="minorEastAsia" w:hAnsi="Arial" w:cs="Arial"/>
          <w:lang w:eastAsia="en-AU"/>
        </w:rPr>
        <w:t>5.</w:t>
      </w:r>
      <w:r w:rsidR="005A2678">
        <w:rPr>
          <w:rFonts w:ascii="Arial" w:eastAsiaTheme="minorEastAsia" w:hAnsi="Arial" w:cs="Arial"/>
          <w:lang w:eastAsia="en-AU"/>
        </w:rPr>
        <w:t>8</w:t>
      </w:r>
      <w:r w:rsidRPr="00CE67F9">
        <w:rPr>
          <w:rFonts w:ascii="Arial" w:eastAsiaTheme="minorEastAsia" w:hAnsi="Arial" w:cs="Arial"/>
          <w:lang w:eastAsia="en-AU"/>
        </w:rPr>
        <w:t xml:space="preserve"> Memorandum of Understanding</w:t>
      </w:r>
      <w:bookmarkEnd w:id="36"/>
    </w:p>
    <w:p w:rsidR="00C170EE" w:rsidRDefault="00947CE0" w:rsidP="00947CE0">
      <w:pPr>
        <w:spacing w:after="120"/>
        <w:rPr>
          <w:rFonts w:ascii="Arial" w:hAnsi="Arial" w:cs="Arial"/>
        </w:rPr>
      </w:pPr>
      <w:r w:rsidRPr="008D643E">
        <w:rPr>
          <w:rFonts w:ascii="Arial" w:hAnsi="Arial" w:cs="Arial"/>
        </w:rPr>
        <w:t xml:space="preserve">The </w:t>
      </w:r>
      <w:r>
        <w:rPr>
          <w:rFonts w:ascii="Arial" w:hAnsi="Arial" w:cs="Arial"/>
        </w:rPr>
        <w:t xml:space="preserve">way </w:t>
      </w:r>
      <w:r w:rsidRPr="008D643E">
        <w:rPr>
          <w:rFonts w:ascii="Arial" w:hAnsi="Arial" w:cs="Arial"/>
        </w:rPr>
        <w:t xml:space="preserve">support </w:t>
      </w:r>
      <w:r>
        <w:rPr>
          <w:rFonts w:ascii="Arial" w:hAnsi="Arial" w:cs="Arial"/>
        </w:rPr>
        <w:t xml:space="preserve">is </w:t>
      </w:r>
      <w:r w:rsidRPr="008D643E">
        <w:rPr>
          <w:rFonts w:ascii="Arial" w:hAnsi="Arial" w:cs="Arial"/>
        </w:rPr>
        <w:t xml:space="preserve">to be provided to </w:t>
      </w:r>
      <w:r w:rsidR="00E96D28">
        <w:rPr>
          <w:rFonts w:ascii="Arial" w:hAnsi="Arial" w:cs="Arial"/>
        </w:rPr>
        <w:t>the IRC</w:t>
      </w:r>
      <w:r w:rsidRPr="008D643E">
        <w:rPr>
          <w:rFonts w:ascii="Arial" w:hAnsi="Arial" w:cs="Arial"/>
        </w:rPr>
        <w:t xml:space="preserve"> will be articulated in a </w:t>
      </w:r>
      <w:r w:rsidR="009D5B6A">
        <w:rPr>
          <w:rFonts w:ascii="Arial" w:hAnsi="Arial" w:cs="Arial"/>
        </w:rPr>
        <w:t xml:space="preserve">MoU </w:t>
      </w:r>
      <w:r w:rsidR="00C170EE">
        <w:rPr>
          <w:rFonts w:ascii="Arial" w:hAnsi="Arial" w:cs="Arial"/>
        </w:rPr>
        <w:t>between the</w:t>
      </w:r>
      <w:r w:rsidRPr="008D643E">
        <w:rPr>
          <w:rFonts w:ascii="Arial" w:hAnsi="Arial" w:cs="Arial"/>
        </w:rPr>
        <w:t xml:space="preserve"> IRC and </w:t>
      </w:r>
      <w:r>
        <w:rPr>
          <w:rFonts w:ascii="Arial" w:hAnsi="Arial" w:cs="Arial"/>
        </w:rPr>
        <w:t>its allocated</w:t>
      </w:r>
      <w:r w:rsidRPr="008D643E">
        <w:rPr>
          <w:rFonts w:ascii="Arial" w:hAnsi="Arial" w:cs="Arial"/>
        </w:rPr>
        <w:t xml:space="preserve"> SSO. </w:t>
      </w:r>
      <w:r w:rsidR="00147528">
        <w:rPr>
          <w:rFonts w:ascii="Arial" w:hAnsi="Arial" w:cs="Arial"/>
        </w:rPr>
        <w:t>The MoU</w:t>
      </w:r>
      <w:r w:rsidR="00851938">
        <w:rPr>
          <w:rFonts w:ascii="Arial" w:hAnsi="Arial" w:cs="Arial"/>
        </w:rPr>
        <w:t>:</w:t>
      </w:r>
    </w:p>
    <w:p w:rsidR="00851938" w:rsidRDefault="00A51456" w:rsidP="00CE67F9">
      <w:pPr>
        <w:numPr>
          <w:ilvl w:val="1"/>
          <w:numId w:val="41"/>
        </w:numPr>
        <w:spacing w:before="40" w:after="120" w:line="280" w:lineRule="atLeast"/>
        <w:ind w:left="567"/>
        <w:rPr>
          <w:rFonts w:ascii="Arial" w:hAnsi="Arial" w:cs="Arial"/>
          <w:lang w:eastAsia="en-AU"/>
        </w:rPr>
      </w:pPr>
      <w:r>
        <w:rPr>
          <w:rFonts w:ascii="Arial" w:hAnsi="Arial" w:cs="Arial"/>
          <w:lang w:eastAsia="en-AU"/>
        </w:rPr>
        <w:t>has no legal status</w:t>
      </w:r>
    </w:p>
    <w:p w:rsidR="00851938" w:rsidRDefault="00947CE0" w:rsidP="00CE67F9">
      <w:pPr>
        <w:numPr>
          <w:ilvl w:val="1"/>
          <w:numId w:val="41"/>
        </w:numPr>
        <w:spacing w:before="40" w:after="120" w:line="280" w:lineRule="atLeast"/>
        <w:ind w:left="567"/>
        <w:rPr>
          <w:rFonts w:ascii="Arial" w:hAnsi="Arial" w:cs="Arial"/>
          <w:lang w:eastAsia="en-AU"/>
        </w:rPr>
      </w:pPr>
      <w:r w:rsidRPr="00851938">
        <w:rPr>
          <w:rFonts w:ascii="Arial" w:hAnsi="Arial" w:cs="Arial"/>
        </w:rPr>
        <w:t>can take any form the SSO and IRC consider appropriate to meet the needs of bot</w:t>
      </w:r>
      <w:r w:rsidR="00C170EE" w:rsidRPr="00851938">
        <w:rPr>
          <w:rFonts w:ascii="Arial" w:hAnsi="Arial" w:cs="Arial"/>
        </w:rPr>
        <w:t xml:space="preserve">h parties, provided it is </w:t>
      </w:r>
      <w:r w:rsidRPr="00851938">
        <w:rPr>
          <w:rFonts w:ascii="Arial" w:hAnsi="Arial" w:cs="Arial"/>
        </w:rPr>
        <w:t>consistent with the SSO’s obligations under the funding agreement</w:t>
      </w:r>
      <w:r w:rsidR="00C170EE" w:rsidRPr="00851938">
        <w:rPr>
          <w:rFonts w:ascii="Arial" w:hAnsi="Arial" w:cs="Arial"/>
        </w:rPr>
        <w:t xml:space="preserve"> and meets the requirements of the AISC and the department</w:t>
      </w:r>
    </w:p>
    <w:p w:rsidR="00A51456" w:rsidRDefault="00A51456" w:rsidP="00CE67F9">
      <w:pPr>
        <w:numPr>
          <w:ilvl w:val="1"/>
          <w:numId w:val="41"/>
        </w:numPr>
        <w:spacing w:before="40" w:after="120" w:line="280" w:lineRule="atLeast"/>
        <w:ind w:left="567"/>
        <w:rPr>
          <w:rFonts w:ascii="Arial" w:hAnsi="Arial" w:cs="Arial"/>
          <w:lang w:eastAsia="en-AU"/>
        </w:rPr>
      </w:pPr>
      <w:r>
        <w:rPr>
          <w:rFonts w:ascii="Arial" w:hAnsi="Arial" w:cs="Arial"/>
        </w:rPr>
        <w:t>will set out how the parties will work together from a practical day-to-day perspective, outlin</w:t>
      </w:r>
      <w:r w:rsidR="00F84932">
        <w:rPr>
          <w:rFonts w:ascii="Arial" w:hAnsi="Arial" w:cs="Arial"/>
        </w:rPr>
        <w:t>e what each party can reasonably</w:t>
      </w:r>
      <w:r>
        <w:rPr>
          <w:rFonts w:ascii="Arial" w:hAnsi="Arial" w:cs="Arial"/>
        </w:rPr>
        <w:t xml:space="preserve"> expect from the other, how they will manage disputes, </w:t>
      </w:r>
      <w:r w:rsidR="005903E7">
        <w:rPr>
          <w:rFonts w:ascii="Arial" w:hAnsi="Arial" w:cs="Arial"/>
        </w:rPr>
        <w:t>etc.</w:t>
      </w:r>
    </w:p>
    <w:p w:rsidR="00B620F6" w:rsidRPr="00CE67F9" w:rsidRDefault="00851938" w:rsidP="00CE67F9">
      <w:pPr>
        <w:numPr>
          <w:ilvl w:val="1"/>
          <w:numId w:val="41"/>
        </w:numPr>
        <w:spacing w:before="40" w:after="120" w:line="280" w:lineRule="atLeast"/>
        <w:ind w:left="567"/>
        <w:rPr>
          <w:rFonts w:ascii="Arial" w:hAnsi="Arial" w:cs="Arial"/>
          <w:lang w:eastAsia="en-AU"/>
        </w:rPr>
      </w:pPr>
      <w:r>
        <w:rPr>
          <w:rFonts w:ascii="Arial" w:hAnsi="Arial" w:cs="Arial"/>
        </w:rPr>
        <w:t>will recognise that SSOs</w:t>
      </w:r>
      <w:r w:rsidR="00946EA2">
        <w:rPr>
          <w:rFonts w:ascii="Arial" w:hAnsi="Arial" w:cs="Arial"/>
        </w:rPr>
        <w:t xml:space="preserve"> support multiple IRCs in accordance with </w:t>
      </w:r>
      <w:r>
        <w:rPr>
          <w:rFonts w:ascii="Arial" w:hAnsi="Arial" w:cs="Arial"/>
        </w:rPr>
        <w:t>funding agreements with the department</w:t>
      </w:r>
      <w:r w:rsidR="001F179C">
        <w:rPr>
          <w:rFonts w:ascii="Arial" w:hAnsi="Arial" w:cs="Arial"/>
        </w:rPr>
        <w:t>,</w:t>
      </w:r>
      <w:r>
        <w:rPr>
          <w:rFonts w:ascii="Arial" w:hAnsi="Arial" w:cs="Arial"/>
        </w:rPr>
        <w:t xml:space="preserve"> and </w:t>
      </w:r>
      <w:r w:rsidR="00147528">
        <w:rPr>
          <w:rFonts w:ascii="Arial" w:hAnsi="Arial" w:cs="Arial"/>
        </w:rPr>
        <w:t xml:space="preserve">that </w:t>
      </w:r>
      <w:r w:rsidR="00E977DC">
        <w:rPr>
          <w:rFonts w:ascii="Arial" w:hAnsi="Arial" w:cs="Arial"/>
        </w:rPr>
        <w:t>SSO</w:t>
      </w:r>
      <w:r w:rsidR="00147528">
        <w:rPr>
          <w:rFonts w:ascii="Arial" w:hAnsi="Arial" w:cs="Arial"/>
        </w:rPr>
        <w:t>s</w:t>
      </w:r>
      <w:r w:rsidR="00F54621">
        <w:rPr>
          <w:rFonts w:ascii="Arial" w:hAnsi="Arial" w:cs="Arial"/>
        </w:rPr>
        <w:t xml:space="preserve"> must allocate</w:t>
      </w:r>
      <w:r w:rsidR="00E977DC">
        <w:rPr>
          <w:rFonts w:ascii="Arial" w:hAnsi="Arial" w:cs="Arial"/>
        </w:rPr>
        <w:t xml:space="preserve"> </w:t>
      </w:r>
      <w:r>
        <w:rPr>
          <w:rFonts w:ascii="Arial" w:hAnsi="Arial" w:cs="Arial"/>
        </w:rPr>
        <w:t xml:space="preserve">support </w:t>
      </w:r>
      <w:r w:rsidR="001F179C">
        <w:rPr>
          <w:rFonts w:ascii="Arial" w:hAnsi="Arial" w:cs="Arial"/>
        </w:rPr>
        <w:t>and</w:t>
      </w:r>
      <w:r w:rsidR="00E977DC">
        <w:rPr>
          <w:rFonts w:ascii="Arial" w:hAnsi="Arial" w:cs="Arial"/>
        </w:rPr>
        <w:t xml:space="preserve"> </w:t>
      </w:r>
      <w:r w:rsidR="00946EA2">
        <w:rPr>
          <w:rFonts w:ascii="Arial" w:hAnsi="Arial" w:cs="Arial"/>
        </w:rPr>
        <w:t xml:space="preserve">resources </w:t>
      </w:r>
      <w:r>
        <w:rPr>
          <w:rFonts w:ascii="Arial" w:hAnsi="Arial" w:cs="Arial"/>
        </w:rPr>
        <w:t xml:space="preserve">equitably </w:t>
      </w:r>
      <w:r w:rsidR="00946EA2">
        <w:rPr>
          <w:rFonts w:ascii="Arial" w:hAnsi="Arial" w:cs="Arial"/>
        </w:rPr>
        <w:t>to the group of supported</w:t>
      </w:r>
      <w:r>
        <w:rPr>
          <w:rFonts w:ascii="Arial" w:hAnsi="Arial" w:cs="Arial"/>
        </w:rPr>
        <w:t xml:space="preserve"> IRC</w:t>
      </w:r>
      <w:r w:rsidR="00946EA2">
        <w:rPr>
          <w:rFonts w:ascii="Arial" w:hAnsi="Arial" w:cs="Arial"/>
        </w:rPr>
        <w:t>s</w:t>
      </w:r>
      <w:r w:rsidR="00E24188">
        <w:rPr>
          <w:rFonts w:ascii="Arial" w:hAnsi="Arial" w:cs="Arial"/>
        </w:rPr>
        <w:t xml:space="preserve"> as directed by the department</w:t>
      </w:r>
      <w:r>
        <w:rPr>
          <w:rFonts w:ascii="Arial" w:hAnsi="Arial" w:cs="Arial"/>
        </w:rPr>
        <w:t>.</w:t>
      </w:r>
      <w:r w:rsidR="00947CE0" w:rsidRPr="00851938">
        <w:rPr>
          <w:rFonts w:ascii="Arial" w:hAnsi="Arial" w:cs="Arial"/>
        </w:rPr>
        <w:t xml:space="preserve"> </w:t>
      </w:r>
    </w:p>
    <w:p w:rsidR="00C170EE" w:rsidRPr="008D643E" w:rsidRDefault="00E96D28" w:rsidP="00947CE0">
      <w:pPr>
        <w:spacing w:after="120"/>
        <w:rPr>
          <w:rFonts w:ascii="Arial" w:hAnsi="Arial" w:cs="Arial"/>
        </w:rPr>
      </w:pPr>
      <w:r>
        <w:rPr>
          <w:rFonts w:ascii="Arial" w:hAnsi="Arial" w:cs="Arial"/>
        </w:rPr>
        <w:t>T</w:t>
      </w:r>
      <w:r w:rsidR="00947CE0" w:rsidRPr="008D643E">
        <w:rPr>
          <w:rFonts w:ascii="Arial" w:hAnsi="Arial" w:cs="Arial"/>
        </w:rPr>
        <w:t xml:space="preserve">o ensure the </w:t>
      </w:r>
      <w:r>
        <w:rPr>
          <w:rFonts w:ascii="Arial" w:hAnsi="Arial" w:cs="Arial"/>
        </w:rPr>
        <w:t>MoU meets the requirements of</w:t>
      </w:r>
      <w:r w:rsidR="00947CE0" w:rsidRPr="008D643E">
        <w:rPr>
          <w:rFonts w:ascii="Arial" w:hAnsi="Arial" w:cs="Arial"/>
        </w:rPr>
        <w:t xml:space="preserve"> the funding agreement, the </w:t>
      </w:r>
      <w:r w:rsidR="00B620F6">
        <w:rPr>
          <w:rFonts w:ascii="Arial" w:hAnsi="Arial" w:cs="Arial"/>
        </w:rPr>
        <w:t>MoU will be subject to the approval of the department and the endorsement of</w:t>
      </w:r>
      <w:r w:rsidR="00947CE0" w:rsidRPr="008D643E">
        <w:rPr>
          <w:rFonts w:ascii="Arial" w:hAnsi="Arial" w:cs="Arial"/>
        </w:rPr>
        <w:t xml:space="preserve"> the AISC.</w:t>
      </w:r>
    </w:p>
    <w:p w:rsidR="001E339E" w:rsidRDefault="001E339E" w:rsidP="00CE67F9">
      <w:pPr>
        <w:spacing w:after="240"/>
        <w:rPr>
          <w:rFonts w:ascii="Arial" w:eastAsiaTheme="majorEastAsia" w:hAnsi="Arial" w:cs="Arial"/>
          <w:b/>
          <w:bCs/>
          <w:color w:val="365F91" w:themeColor="accent1" w:themeShade="BF"/>
          <w:sz w:val="28"/>
          <w:szCs w:val="28"/>
          <w:lang w:eastAsia="en-AU"/>
        </w:rPr>
      </w:pPr>
      <w:r>
        <w:rPr>
          <w:rFonts w:ascii="Arial" w:hAnsi="Arial" w:cs="Arial"/>
          <w:lang w:eastAsia="en-AU"/>
        </w:rPr>
        <w:br w:type="page"/>
      </w:r>
    </w:p>
    <w:p w:rsidR="005F05AD" w:rsidRPr="00336298" w:rsidRDefault="00553512" w:rsidP="002E1DA6">
      <w:pPr>
        <w:pStyle w:val="Heading1"/>
        <w:spacing w:before="0"/>
        <w:rPr>
          <w:rFonts w:ascii="Arial" w:hAnsi="Arial" w:cs="Arial"/>
        </w:rPr>
      </w:pPr>
      <w:bookmarkStart w:id="37" w:name="_Toc449091018"/>
      <w:r>
        <w:rPr>
          <w:rFonts w:ascii="Arial" w:hAnsi="Arial" w:cs="Arial"/>
        </w:rPr>
        <w:lastRenderedPageBreak/>
        <w:t>6</w:t>
      </w:r>
      <w:r w:rsidRPr="00336298">
        <w:rPr>
          <w:rFonts w:ascii="Arial" w:hAnsi="Arial" w:cs="Arial"/>
        </w:rPr>
        <w:t xml:space="preserve"> </w:t>
      </w:r>
      <w:r w:rsidR="005F05AD" w:rsidRPr="00336298">
        <w:rPr>
          <w:rFonts w:ascii="Arial" w:hAnsi="Arial" w:cs="Arial"/>
        </w:rPr>
        <w:t>Further Information and Contacts</w:t>
      </w:r>
      <w:bookmarkEnd w:id="37"/>
    </w:p>
    <w:p w:rsidR="009E3021" w:rsidRDefault="009E3021" w:rsidP="002E1DA6">
      <w:pPr>
        <w:spacing w:after="0"/>
        <w:rPr>
          <w:rFonts w:ascii="Arial" w:hAnsi="Arial" w:cs="Arial"/>
          <w:b/>
          <w:lang w:eastAsia="en-AU"/>
        </w:rPr>
      </w:pPr>
    </w:p>
    <w:p w:rsidR="005F05AD" w:rsidRPr="009E3021" w:rsidRDefault="00172142" w:rsidP="002E1DA6">
      <w:pPr>
        <w:spacing w:after="240"/>
        <w:rPr>
          <w:rFonts w:ascii="Arial" w:hAnsi="Arial" w:cs="Arial"/>
          <w:b/>
          <w:lang w:eastAsia="en-AU"/>
        </w:rPr>
      </w:pPr>
      <w:hyperlink r:id="rId10" w:history="1">
        <w:r w:rsidR="00F3126F" w:rsidRPr="009E3021">
          <w:rPr>
            <w:rStyle w:val="Hyperlink"/>
            <w:rFonts w:ascii="Arial" w:hAnsi="Arial" w:cs="Arial"/>
            <w:b/>
            <w:u w:val="none"/>
            <w:lang w:eastAsia="en-AU"/>
          </w:rPr>
          <w:t>AISC Website</w:t>
        </w:r>
      </w:hyperlink>
    </w:p>
    <w:p w:rsidR="005F05AD" w:rsidRDefault="00CE3706" w:rsidP="002E1DA6">
      <w:pPr>
        <w:spacing w:after="0"/>
        <w:rPr>
          <w:rFonts w:ascii="Arial" w:hAnsi="Arial" w:cs="Arial"/>
          <w:lang w:eastAsia="en-AU"/>
        </w:rPr>
      </w:pPr>
      <w:r>
        <w:rPr>
          <w:rFonts w:ascii="Arial" w:hAnsi="Arial" w:cs="Arial"/>
          <w:lang w:eastAsia="en-AU"/>
        </w:rPr>
        <w:t xml:space="preserve">The following templates will be uploaded to the </w:t>
      </w:r>
      <w:r w:rsidR="00B41CBC">
        <w:rPr>
          <w:rFonts w:ascii="Arial" w:hAnsi="Arial" w:cs="Arial"/>
          <w:lang w:eastAsia="en-AU"/>
        </w:rPr>
        <w:t>AISC website (</w:t>
      </w:r>
      <w:hyperlink r:id="rId11" w:history="1">
        <w:r w:rsidR="00B41CBC" w:rsidRPr="00B41CBC">
          <w:rPr>
            <w:rStyle w:val="Hyperlink"/>
            <w:rFonts w:ascii="Arial" w:hAnsi="Arial" w:cs="Arial"/>
            <w:lang w:eastAsia="en-AU"/>
          </w:rPr>
          <w:t>www.aisc.net.au</w:t>
        </w:r>
      </w:hyperlink>
      <w:r w:rsidR="00B41CBC" w:rsidRPr="00B41CBC">
        <w:rPr>
          <w:rFonts w:ascii="Arial" w:hAnsi="Arial" w:cs="Arial"/>
          <w:lang w:eastAsia="en-AU"/>
        </w:rPr>
        <w:t>)</w:t>
      </w:r>
      <w:r>
        <w:rPr>
          <w:rFonts w:ascii="Arial" w:hAnsi="Arial" w:cs="Arial"/>
          <w:lang w:eastAsia="en-AU"/>
        </w:rPr>
        <w:t>:</w:t>
      </w:r>
    </w:p>
    <w:p w:rsidR="00CE3706" w:rsidRDefault="00CE3706" w:rsidP="002E1DA6">
      <w:pPr>
        <w:spacing w:after="0"/>
        <w:rPr>
          <w:rFonts w:ascii="Arial" w:hAnsi="Arial" w:cs="Arial"/>
          <w:lang w:eastAsia="en-AU"/>
        </w:rPr>
      </w:pPr>
    </w:p>
    <w:p w:rsidR="00CE3706" w:rsidRDefault="00CE3706" w:rsidP="00CE3706">
      <w:pPr>
        <w:spacing w:after="0" w:line="240" w:lineRule="auto"/>
        <w:rPr>
          <w:rFonts w:ascii="Arial" w:hAnsi="Arial" w:cs="Arial"/>
          <w:lang w:eastAsia="en-AU"/>
        </w:rPr>
      </w:pPr>
      <w:r>
        <w:rPr>
          <w:rFonts w:ascii="Arial" w:hAnsi="Arial" w:cs="Arial"/>
          <w:lang w:eastAsia="en-AU"/>
        </w:rPr>
        <w:t>Memorandum of Understanding</w:t>
      </w:r>
    </w:p>
    <w:p w:rsidR="00CE3706" w:rsidRDefault="00CE3706" w:rsidP="00CE3706">
      <w:pPr>
        <w:spacing w:after="0" w:line="240" w:lineRule="auto"/>
        <w:rPr>
          <w:rFonts w:ascii="Arial" w:hAnsi="Arial" w:cs="Arial"/>
          <w:lang w:eastAsia="en-AU"/>
        </w:rPr>
      </w:pPr>
      <w:r>
        <w:rPr>
          <w:rFonts w:ascii="Arial" w:hAnsi="Arial" w:cs="Arial"/>
          <w:lang w:eastAsia="en-AU"/>
        </w:rPr>
        <w:br/>
        <w:t>Four year workplan</w:t>
      </w:r>
      <w:r>
        <w:rPr>
          <w:rFonts w:ascii="Arial" w:hAnsi="Arial" w:cs="Arial"/>
          <w:lang w:eastAsia="en-AU"/>
        </w:rPr>
        <w:br/>
      </w:r>
      <w:r>
        <w:rPr>
          <w:rFonts w:ascii="Arial" w:hAnsi="Arial" w:cs="Arial"/>
          <w:lang w:eastAsia="en-AU"/>
        </w:rPr>
        <w:br/>
        <w:t>Business case</w:t>
      </w:r>
    </w:p>
    <w:p w:rsidR="00CE3706" w:rsidRDefault="00CE3706" w:rsidP="00CE3706">
      <w:pPr>
        <w:spacing w:after="0" w:line="240" w:lineRule="auto"/>
        <w:rPr>
          <w:rFonts w:ascii="Arial" w:hAnsi="Arial" w:cs="Arial"/>
          <w:lang w:eastAsia="en-AU"/>
        </w:rPr>
      </w:pPr>
    </w:p>
    <w:p w:rsidR="00CE3706" w:rsidRPr="005F05AD" w:rsidRDefault="00CE3706" w:rsidP="00CE3706">
      <w:pPr>
        <w:spacing w:after="0" w:line="240" w:lineRule="auto"/>
        <w:rPr>
          <w:rFonts w:ascii="Arial" w:hAnsi="Arial" w:cs="Arial"/>
          <w:lang w:eastAsia="en-AU"/>
        </w:rPr>
      </w:pPr>
      <w:r>
        <w:rPr>
          <w:rFonts w:ascii="Arial" w:hAnsi="Arial" w:cs="Arial"/>
          <w:lang w:eastAsia="en-AU"/>
        </w:rPr>
        <w:t>Training package case for endorsement</w:t>
      </w:r>
    </w:p>
    <w:p w:rsidR="005F05AD" w:rsidRPr="005F05AD" w:rsidRDefault="005F05AD" w:rsidP="002E1DA6">
      <w:pPr>
        <w:spacing w:after="0"/>
        <w:rPr>
          <w:rFonts w:ascii="Arial" w:hAnsi="Arial" w:cs="Arial"/>
          <w:lang w:eastAsia="en-AU"/>
        </w:rPr>
      </w:pPr>
    </w:p>
    <w:p w:rsidR="005F05AD" w:rsidRPr="005F05AD" w:rsidRDefault="005F05AD" w:rsidP="002E1DA6">
      <w:pPr>
        <w:spacing w:after="120"/>
        <w:rPr>
          <w:rFonts w:ascii="Arial" w:hAnsi="Arial" w:cs="Arial"/>
          <w:b/>
          <w:lang w:eastAsia="en-AU"/>
        </w:rPr>
      </w:pPr>
      <w:r w:rsidRPr="005F05AD">
        <w:rPr>
          <w:rFonts w:ascii="Arial" w:hAnsi="Arial" w:cs="Arial"/>
          <w:b/>
          <w:lang w:eastAsia="en-AU"/>
        </w:rPr>
        <w:t>Contacts:</w:t>
      </w:r>
    </w:p>
    <w:p w:rsidR="004D4F4D" w:rsidRDefault="005F05AD" w:rsidP="002E1DA6">
      <w:pPr>
        <w:spacing w:after="240"/>
        <w:rPr>
          <w:rFonts w:ascii="Arial" w:hAnsi="Arial" w:cs="Arial"/>
          <w:lang w:eastAsia="en-AU"/>
        </w:rPr>
      </w:pPr>
      <w:r w:rsidRPr="005F05AD">
        <w:rPr>
          <w:rFonts w:ascii="Arial" w:hAnsi="Arial" w:cs="Arial"/>
          <w:lang w:eastAsia="en-AU"/>
        </w:rPr>
        <w:t>IRC Team</w:t>
      </w:r>
      <w:r w:rsidR="004D4F4D">
        <w:rPr>
          <w:rFonts w:ascii="Arial" w:hAnsi="Arial" w:cs="Arial"/>
          <w:lang w:eastAsia="en-AU"/>
        </w:rPr>
        <w:t>s</w:t>
      </w:r>
      <w:r w:rsidRPr="005F05AD">
        <w:rPr>
          <w:rFonts w:ascii="Arial" w:hAnsi="Arial" w:cs="Arial"/>
          <w:lang w:eastAsia="en-AU"/>
        </w:rPr>
        <w:t xml:space="preserve"> at </w:t>
      </w:r>
      <w:r>
        <w:rPr>
          <w:rFonts w:ascii="Arial" w:hAnsi="Arial" w:cs="Arial"/>
          <w:lang w:eastAsia="en-AU"/>
        </w:rPr>
        <w:t>the Department of Education and Training</w:t>
      </w:r>
      <w:r w:rsidRPr="005F05AD">
        <w:rPr>
          <w:rFonts w:ascii="Arial" w:hAnsi="Arial" w:cs="Arial"/>
          <w:lang w:eastAsia="en-AU"/>
        </w:rPr>
        <w:t>:</w:t>
      </w:r>
    </w:p>
    <w:p w:rsidR="004D4F4D" w:rsidRPr="00345DB1" w:rsidRDefault="00172142" w:rsidP="00345DB1">
      <w:pPr>
        <w:spacing w:after="0" w:line="240" w:lineRule="auto"/>
        <w:rPr>
          <w:rStyle w:val="Hyperlink"/>
          <w:rFonts w:ascii="Arial" w:hAnsi="Arial" w:cs="Arial"/>
          <w:color w:val="000000" w:themeColor="text1"/>
          <w:lang w:eastAsia="en-AU"/>
        </w:rPr>
      </w:pPr>
      <w:hyperlink r:id="rId12" w:history="1">
        <w:r w:rsidR="00B41CBC" w:rsidRPr="0064730C">
          <w:rPr>
            <w:rStyle w:val="Hyperlink"/>
            <w:rFonts w:ascii="Arial" w:hAnsi="Arial" w:cs="Arial"/>
            <w:lang w:eastAsia="en-AU"/>
          </w:rPr>
          <w:t>Industrypolicy1@education.gov.au</w:t>
        </w:r>
      </w:hyperlink>
      <w:r w:rsidR="004D4F4D" w:rsidRPr="00345DB1">
        <w:rPr>
          <w:rStyle w:val="Hyperlink"/>
          <w:rFonts w:ascii="Arial" w:hAnsi="Arial" w:cs="Arial"/>
          <w:lang w:eastAsia="en-AU"/>
        </w:rPr>
        <w:t xml:space="preserve">, </w:t>
      </w:r>
      <w:r w:rsidR="004D4F4D" w:rsidRPr="00345DB1">
        <w:rPr>
          <w:rStyle w:val="Hyperlink"/>
          <w:rFonts w:ascii="Arial" w:hAnsi="Arial" w:cs="Arial"/>
          <w:color w:val="000000" w:themeColor="text1"/>
          <w:lang w:eastAsia="en-AU"/>
        </w:rPr>
        <w:t>associated IRCs: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Aboriginal and Torres Strait Islander Health Worker</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Ambulance and Paramedic</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Children</w:t>
      </w:r>
      <w:r>
        <w:rPr>
          <w:rFonts w:ascii="Arial" w:hAnsi="Arial" w:cs="Arial"/>
          <w:lang w:eastAsia="en-AU"/>
        </w:rPr>
        <w:t>’</w:t>
      </w:r>
      <w:r w:rsidRPr="004D4F4D">
        <w:rPr>
          <w:rFonts w:ascii="Arial" w:hAnsi="Arial" w:cs="Arial"/>
          <w:lang w:eastAsia="en-AU"/>
        </w:rPr>
        <w:t>s and Youth Services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Client Services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Community Sector and Development</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Complementary and Alternative Health</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Dental</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Direct Client Care and Support</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Enrolled Nursing</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First Aid</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Joint Training Package (community services/health)</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Local Government</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Public Sector</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Sport and Recreation</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Technicians Support Services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Tourism, Travel and Hospitality</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Wholesale, Retail and Personal Services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Business Services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Culture and Related Industries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Education</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Financial Services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Information and Communications Technology</w:t>
      </w:r>
    </w:p>
    <w:p w:rsid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Printing and Graphics Arts</w:t>
      </w:r>
    </w:p>
    <w:p w:rsidR="004D4F4D" w:rsidRDefault="004D4F4D" w:rsidP="00345DB1">
      <w:pPr>
        <w:spacing w:after="0" w:line="240" w:lineRule="auto"/>
        <w:rPr>
          <w:color w:val="1F497D"/>
        </w:rPr>
      </w:pPr>
    </w:p>
    <w:p w:rsidR="00B41CBC" w:rsidRDefault="00172142" w:rsidP="00B41CBC">
      <w:pPr>
        <w:spacing w:after="0" w:line="240" w:lineRule="auto"/>
        <w:rPr>
          <w:rStyle w:val="Hyperlink"/>
          <w:rFonts w:ascii="Arial" w:hAnsi="Arial" w:cs="Arial"/>
          <w:lang w:eastAsia="en-AU"/>
        </w:rPr>
      </w:pPr>
      <w:hyperlink r:id="rId13" w:history="1">
        <w:r w:rsidR="00B41CBC">
          <w:rPr>
            <w:rStyle w:val="Hyperlink"/>
            <w:rFonts w:ascii="Arial" w:hAnsi="Arial" w:cs="Arial"/>
            <w:lang w:eastAsia="en-AU"/>
          </w:rPr>
          <w:t>Industrypolicy2</w:t>
        </w:r>
        <w:r w:rsidR="00B41CBC" w:rsidRPr="005F05AD">
          <w:rPr>
            <w:rStyle w:val="Hyperlink"/>
            <w:rFonts w:ascii="Arial" w:hAnsi="Arial" w:cs="Arial"/>
            <w:lang w:eastAsia="en-AU"/>
          </w:rPr>
          <w:t>@education.gov.au</w:t>
        </w:r>
      </w:hyperlink>
      <w:r w:rsidR="00B41CBC">
        <w:rPr>
          <w:rStyle w:val="Hyperlink"/>
          <w:rFonts w:ascii="Arial" w:hAnsi="Arial" w:cs="Arial"/>
          <w:lang w:eastAsia="en-AU"/>
        </w:rPr>
        <w:t xml:space="preserve">, </w:t>
      </w:r>
      <w:r w:rsidR="00B41CBC" w:rsidRPr="00345DB1">
        <w:rPr>
          <w:rStyle w:val="Hyperlink"/>
          <w:rFonts w:ascii="Arial" w:hAnsi="Arial" w:cs="Arial"/>
          <w:color w:val="000000" w:themeColor="text1"/>
          <w:lang w:eastAsia="en-AU"/>
        </w:rPr>
        <w:t>associated IRCs:</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Food, Beverage and Pharmaceutical</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Meat</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NSW Skills and Training</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Pulp and Paper Manufacturing</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Racing</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Rural and Related</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Seafood</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Skills and Employment</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SA Skills and Training</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lastRenderedPageBreak/>
        <w:t>TAS Skills and Training</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VIC Skills and Training</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Aviation</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Corrections</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Electricity Supply Industry Generation</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Electric</w:t>
      </w:r>
      <w:r>
        <w:rPr>
          <w:rFonts w:ascii="Arial" w:hAnsi="Arial" w:cs="Arial"/>
          <w:lang w:eastAsia="en-AU"/>
        </w:rPr>
        <w:t>i</w:t>
      </w:r>
      <w:r w:rsidRPr="00345DB1">
        <w:rPr>
          <w:rFonts w:ascii="Arial" w:hAnsi="Arial" w:cs="Arial"/>
          <w:lang w:eastAsia="en-AU"/>
        </w:rPr>
        <w:t>ty Supply Industry Transmission Dist. &amp; Rail</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Electrotechnology</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Gas</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Maritime</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Public Safety</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Rail</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Transport and Logistics</w:t>
      </w:r>
    </w:p>
    <w:p w:rsidR="00B41CBC" w:rsidRPr="00345DB1" w:rsidRDefault="00B41CBC" w:rsidP="00B41CBC">
      <w:pPr>
        <w:pStyle w:val="ListParagraph"/>
        <w:numPr>
          <w:ilvl w:val="0"/>
          <w:numId w:val="45"/>
        </w:numPr>
        <w:spacing w:after="0" w:line="240" w:lineRule="auto"/>
        <w:rPr>
          <w:rFonts w:ascii="Arial" w:hAnsi="Arial" w:cs="Arial"/>
          <w:lang w:eastAsia="en-AU"/>
        </w:rPr>
      </w:pPr>
      <w:r w:rsidRPr="00345DB1">
        <w:rPr>
          <w:rFonts w:ascii="Arial" w:hAnsi="Arial" w:cs="Arial"/>
          <w:lang w:eastAsia="en-AU"/>
        </w:rPr>
        <w:t>Water</w:t>
      </w:r>
    </w:p>
    <w:p w:rsidR="00B41CBC" w:rsidRDefault="00B41CBC" w:rsidP="00345DB1">
      <w:pPr>
        <w:spacing w:after="0" w:line="240" w:lineRule="auto"/>
        <w:rPr>
          <w:color w:val="1F497D"/>
        </w:rPr>
      </w:pPr>
    </w:p>
    <w:p w:rsidR="004D4F4D" w:rsidRPr="00345DB1" w:rsidRDefault="00172142" w:rsidP="00345DB1">
      <w:pPr>
        <w:spacing w:after="0" w:line="240" w:lineRule="auto"/>
        <w:rPr>
          <w:rStyle w:val="Hyperlink"/>
        </w:rPr>
      </w:pPr>
      <w:hyperlink r:id="rId14" w:history="1">
        <w:r w:rsidR="004D4F4D" w:rsidRPr="00345DB1">
          <w:rPr>
            <w:rStyle w:val="Hyperlink"/>
            <w:rFonts w:ascii="Arial" w:hAnsi="Arial" w:cs="Arial"/>
            <w:lang w:eastAsia="en-AU"/>
          </w:rPr>
          <w:t>industryskillspolicy@education.gov.au</w:t>
        </w:r>
      </w:hyperlink>
      <w:r w:rsidR="004D4F4D" w:rsidRPr="00345DB1">
        <w:rPr>
          <w:rStyle w:val="Hyperlink"/>
          <w:rFonts w:ascii="Arial" w:hAnsi="Arial" w:cs="Arial"/>
          <w:lang w:eastAsia="en-AU"/>
        </w:rPr>
        <w:t xml:space="preserve">, </w:t>
      </w:r>
      <w:r w:rsidR="004D4F4D" w:rsidRPr="0017358E">
        <w:rPr>
          <w:rStyle w:val="Hyperlink"/>
          <w:rFonts w:ascii="Arial" w:hAnsi="Arial" w:cs="Arial"/>
          <w:color w:val="000000" w:themeColor="text1"/>
          <w:lang w:eastAsia="en-AU"/>
        </w:rPr>
        <w:t>associated IRCs: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Construction</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Property Services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Automotive Electrical</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Bicycles</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Marine</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Mechanical and Specialisation</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Mechanical Heavy Vehicle</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National Training</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Outdoor Power Equipment</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Sales, Parts, Administration and Management</w:t>
      </w:r>
    </w:p>
    <w:p w:rsidR="004D4F4D" w:rsidRPr="004D4F4D" w:rsidRDefault="008251BF" w:rsidP="00345DB1">
      <w:pPr>
        <w:pStyle w:val="ListParagraph"/>
        <w:numPr>
          <w:ilvl w:val="0"/>
          <w:numId w:val="45"/>
        </w:numPr>
        <w:spacing w:after="0" w:line="240" w:lineRule="auto"/>
        <w:rPr>
          <w:rFonts w:ascii="Arial" w:hAnsi="Arial" w:cs="Arial"/>
          <w:lang w:eastAsia="en-AU"/>
        </w:rPr>
      </w:pPr>
      <w:r>
        <w:rPr>
          <w:rFonts w:ascii="Arial" w:hAnsi="Arial" w:cs="Arial"/>
          <w:lang w:eastAsia="en-AU"/>
        </w:rPr>
        <w:t>Vehic</w:t>
      </w:r>
      <w:r w:rsidR="004D4F4D" w:rsidRPr="004D4F4D">
        <w:rPr>
          <w:rFonts w:ascii="Arial" w:hAnsi="Arial" w:cs="Arial"/>
          <w:lang w:eastAsia="en-AU"/>
        </w:rPr>
        <w:t>l</w:t>
      </w:r>
      <w:r>
        <w:rPr>
          <w:rFonts w:ascii="Arial" w:hAnsi="Arial" w:cs="Arial"/>
          <w:lang w:eastAsia="en-AU"/>
        </w:rPr>
        <w:t>e</w:t>
      </w:r>
      <w:r w:rsidR="004D4F4D" w:rsidRPr="004D4F4D">
        <w:rPr>
          <w:rFonts w:ascii="Arial" w:hAnsi="Arial" w:cs="Arial"/>
          <w:lang w:eastAsia="en-AU"/>
        </w:rPr>
        <w:t xml:space="preserve"> Body</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Vehicle Manufacturing (Bus, Truck and Trailer)</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Vehicle Manufacturing (Passenger Vehicle)</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Aerospace Education and Training</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Furnishing</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Manufacturing and Engineering</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Manufacturing Skills Australia Strategic</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Process Manuf., Recreational Vehicle and Laboratory</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Textile Clothing and Footwear</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Civil Construction/Infrastructure</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Coal Mining</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Drilling</w:t>
      </w:r>
    </w:p>
    <w:p w:rsidR="004D4F4D" w:rsidRP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Extractive</w:t>
      </w:r>
    </w:p>
    <w:p w:rsidR="004D4F4D" w:rsidRDefault="004D4F4D" w:rsidP="00345DB1">
      <w:pPr>
        <w:pStyle w:val="ListParagraph"/>
        <w:numPr>
          <w:ilvl w:val="0"/>
          <w:numId w:val="45"/>
        </w:numPr>
        <w:spacing w:after="0" w:line="240" w:lineRule="auto"/>
        <w:rPr>
          <w:rFonts w:ascii="Arial" w:hAnsi="Arial" w:cs="Arial"/>
          <w:lang w:eastAsia="en-AU"/>
        </w:rPr>
      </w:pPr>
      <w:r w:rsidRPr="004D4F4D">
        <w:rPr>
          <w:rFonts w:ascii="Arial" w:hAnsi="Arial" w:cs="Arial"/>
          <w:lang w:eastAsia="en-AU"/>
        </w:rPr>
        <w:t>Metall</w:t>
      </w:r>
      <w:r w:rsidR="00A53AB5">
        <w:rPr>
          <w:rFonts w:ascii="Arial" w:hAnsi="Arial" w:cs="Arial"/>
          <w:lang w:eastAsia="en-AU"/>
        </w:rPr>
        <w:t>i</w:t>
      </w:r>
      <w:r w:rsidRPr="004D4F4D">
        <w:rPr>
          <w:rFonts w:ascii="Arial" w:hAnsi="Arial" w:cs="Arial"/>
          <w:lang w:eastAsia="en-AU"/>
        </w:rPr>
        <w:t>ferous</w:t>
      </w:r>
    </w:p>
    <w:p w:rsidR="004D4F4D" w:rsidRDefault="004D4F4D" w:rsidP="002E1DA6">
      <w:pPr>
        <w:spacing w:after="240"/>
        <w:rPr>
          <w:rFonts w:ascii="Arial" w:hAnsi="Arial" w:cs="Arial"/>
          <w:lang w:eastAsia="en-AU"/>
        </w:rPr>
      </w:pPr>
    </w:p>
    <w:p w:rsidR="005F05AD" w:rsidRPr="005F05AD" w:rsidRDefault="005F05AD" w:rsidP="002E1DA6">
      <w:pPr>
        <w:spacing w:after="240"/>
        <w:rPr>
          <w:rFonts w:ascii="Arial" w:hAnsi="Arial" w:cs="Arial"/>
          <w:lang w:eastAsia="en-AU"/>
        </w:rPr>
      </w:pPr>
      <w:r w:rsidRPr="005F05AD">
        <w:rPr>
          <w:rFonts w:ascii="Arial" w:hAnsi="Arial" w:cs="Arial"/>
          <w:lang w:eastAsia="en-AU"/>
        </w:rPr>
        <w:t xml:space="preserve">AISC Secretariat: </w:t>
      </w:r>
      <w:hyperlink r:id="rId15" w:history="1">
        <w:r w:rsidR="00D940E1" w:rsidRPr="00D940E1">
          <w:rPr>
            <w:rStyle w:val="Hyperlink"/>
            <w:rFonts w:ascii="Arial" w:hAnsi="Arial" w:cs="Arial"/>
            <w:lang w:eastAsia="en-AU"/>
          </w:rPr>
          <w:t>AISCsecret</w:t>
        </w:r>
        <w:r w:rsidR="00D940E1" w:rsidRPr="004A5630">
          <w:rPr>
            <w:rStyle w:val="Hyperlink"/>
            <w:rFonts w:ascii="Arial" w:hAnsi="Arial" w:cs="Arial"/>
            <w:lang w:eastAsia="en-AU"/>
          </w:rPr>
          <w:t>a</w:t>
        </w:r>
        <w:r w:rsidR="00D940E1" w:rsidRPr="00513E4E">
          <w:rPr>
            <w:rStyle w:val="Hyperlink"/>
            <w:rFonts w:ascii="Arial" w:hAnsi="Arial" w:cs="Arial"/>
            <w:lang w:eastAsia="en-AU"/>
          </w:rPr>
          <w:t>riat@education.gov.au</w:t>
        </w:r>
      </w:hyperlink>
    </w:p>
    <w:p w:rsidR="005F05AD" w:rsidRPr="005F05AD" w:rsidRDefault="005F05AD" w:rsidP="005F05AD">
      <w:pPr>
        <w:rPr>
          <w:rFonts w:ascii="Arial" w:hAnsi="Arial" w:cs="Arial"/>
          <w:lang w:eastAsia="en-AU"/>
        </w:rPr>
      </w:pPr>
      <w:r w:rsidRPr="005F05AD">
        <w:rPr>
          <w:rFonts w:ascii="Arial" w:hAnsi="Arial" w:cs="Arial"/>
          <w:lang w:eastAsia="en-AU"/>
        </w:rPr>
        <w:t xml:space="preserve">Mailing address: </w:t>
      </w:r>
      <w:r w:rsidR="004116BF">
        <w:rPr>
          <w:rFonts w:ascii="Arial" w:hAnsi="Arial" w:cs="Arial"/>
          <w:lang w:eastAsia="en-AU"/>
        </w:rPr>
        <w:t xml:space="preserve">AISC Secretariat, </w:t>
      </w:r>
      <w:r w:rsidRPr="005F05AD">
        <w:rPr>
          <w:rFonts w:ascii="Arial" w:hAnsi="Arial" w:cs="Arial"/>
          <w:lang w:eastAsia="en-AU"/>
        </w:rPr>
        <w:t xml:space="preserve">GPO Box </w:t>
      </w:r>
      <w:r w:rsidR="004116BF">
        <w:rPr>
          <w:rFonts w:ascii="Arial" w:hAnsi="Arial" w:cs="Arial"/>
          <w:lang w:eastAsia="en-AU"/>
        </w:rPr>
        <w:t>9880</w:t>
      </w:r>
      <w:r w:rsidRPr="005F05AD">
        <w:rPr>
          <w:rFonts w:ascii="Arial" w:hAnsi="Arial" w:cs="Arial"/>
          <w:lang w:eastAsia="en-AU"/>
        </w:rPr>
        <w:t>, Canberra ACT 2601</w:t>
      </w:r>
    </w:p>
    <w:p w:rsidR="005D6DF2" w:rsidRDefault="005D6DF2" w:rsidP="005F05AD">
      <w:pPr>
        <w:rPr>
          <w:rFonts w:ascii="Arial" w:hAnsi="Arial" w:cs="Arial"/>
          <w:lang w:eastAsia="en-AU"/>
        </w:rPr>
      </w:pPr>
    </w:p>
    <w:p w:rsidR="00B86D95" w:rsidRDefault="00B86D95" w:rsidP="005F05AD">
      <w:pPr>
        <w:rPr>
          <w:rFonts w:ascii="Arial" w:hAnsi="Arial" w:cs="Arial"/>
          <w:lang w:eastAsia="en-AU"/>
        </w:rPr>
      </w:pPr>
    </w:p>
    <w:p w:rsidR="003B43E4" w:rsidRDefault="003B43E4">
      <w:pPr>
        <w:rPr>
          <w:rFonts w:ascii="Arial" w:eastAsiaTheme="majorEastAsia" w:hAnsi="Arial" w:cs="Arial"/>
          <w:b/>
          <w:bCs/>
          <w:color w:val="365F91" w:themeColor="accent1" w:themeShade="BF"/>
          <w:sz w:val="28"/>
          <w:szCs w:val="28"/>
          <w:lang w:eastAsia="en-AU"/>
        </w:rPr>
      </w:pPr>
      <w:r>
        <w:rPr>
          <w:rFonts w:ascii="Arial" w:hAnsi="Arial" w:cs="Arial"/>
          <w:lang w:eastAsia="en-AU"/>
        </w:rPr>
        <w:br w:type="page"/>
      </w:r>
    </w:p>
    <w:p w:rsidR="00B86D95" w:rsidRPr="00336298" w:rsidRDefault="00B86D95" w:rsidP="00B86D95">
      <w:pPr>
        <w:pStyle w:val="Heading1"/>
        <w:spacing w:before="0" w:after="120"/>
        <w:rPr>
          <w:rFonts w:ascii="Arial" w:hAnsi="Arial" w:cs="Arial"/>
        </w:rPr>
      </w:pPr>
      <w:bookmarkStart w:id="38" w:name="_Toc449091019"/>
      <w:r>
        <w:rPr>
          <w:rFonts w:ascii="Arial" w:hAnsi="Arial" w:cs="Arial"/>
        </w:rPr>
        <w:lastRenderedPageBreak/>
        <w:t>Attachment One</w:t>
      </w:r>
      <w:r w:rsidR="00974DAD">
        <w:rPr>
          <w:rFonts w:ascii="Arial" w:hAnsi="Arial" w:cs="Arial"/>
        </w:rPr>
        <w:t xml:space="preserve">: </w:t>
      </w:r>
      <w:r w:rsidRPr="00336298">
        <w:rPr>
          <w:rFonts w:ascii="Arial" w:hAnsi="Arial" w:cs="Arial"/>
        </w:rPr>
        <w:t xml:space="preserve">Summary of </w:t>
      </w:r>
      <w:r>
        <w:rPr>
          <w:rFonts w:ascii="Arial" w:hAnsi="Arial" w:cs="Arial"/>
        </w:rPr>
        <w:t>K</w:t>
      </w:r>
      <w:r w:rsidRPr="00336298">
        <w:rPr>
          <w:rFonts w:ascii="Arial" w:hAnsi="Arial" w:cs="Arial"/>
        </w:rPr>
        <w:t xml:space="preserve">ey </w:t>
      </w:r>
      <w:r>
        <w:rPr>
          <w:rFonts w:ascii="Arial" w:hAnsi="Arial" w:cs="Arial"/>
        </w:rPr>
        <w:t>R</w:t>
      </w:r>
      <w:r w:rsidRPr="00336298">
        <w:rPr>
          <w:rFonts w:ascii="Arial" w:hAnsi="Arial" w:cs="Arial"/>
        </w:rPr>
        <w:t>ole</w:t>
      </w:r>
      <w:r>
        <w:rPr>
          <w:rFonts w:ascii="Arial" w:hAnsi="Arial" w:cs="Arial"/>
        </w:rPr>
        <w:t>s</w:t>
      </w:r>
      <w:r w:rsidRPr="00336298">
        <w:rPr>
          <w:rFonts w:ascii="Arial" w:hAnsi="Arial" w:cs="Arial"/>
        </w:rPr>
        <w:t xml:space="preserve"> and Responsibilities</w:t>
      </w:r>
      <w:bookmarkEnd w:id="38"/>
    </w:p>
    <w:p w:rsidR="00B86D95" w:rsidRPr="00DC00E5" w:rsidRDefault="00B86D95" w:rsidP="00B86D95">
      <w:pPr>
        <w:spacing w:after="240"/>
        <w:rPr>
          <w:rFonts w:ascii="Arial" w:hAnsi="Arial" w:cs="Arial"/>
          <w:lang w:eastAsia="en-AU"/>
        </w:rPr>
      </w:pPr>
      <w:r>
        <w:rPr>
          <w:rFonts w:ascii="Arial" w:hAnsi="Arial" w:cs="Arial"/>
          <w:lang w:eastAsia="en-AU"/>
        </w:rPr>
        <w:t>A summary of the key roles and responsibilities of the key entities is provided below:</w:t>
      </w:r>
      <w:r w:rsidRPr="00DC00E5">
        <w:rPr>
          <w:rFonts w:ascii="Arial" w:hAnsi="Arial" w:cs="Arial"/>
          <w:lang w:eastAsia="en-AU"/>
        </w:rPr>
        <w:t xml:space="preserve"> </w:t>
      </w:r>
    </w:p>
    <w:p w:rsidR="00B86D95" w:rsidRPr="00AC0582" w:rsidRDefault="00B86D95" w:rsidP="00B86D95">
      <w:pPr>
        <w:spacing w:after="120" w:line="240" w:lineRule="auto"/>
        <w:rPr>
          <w:rFonts w:ascii="Arial" w:hAnsi="Arial" w:cs="Arial"/>
          <w:b/>
          <w:color w:val="4F81BD" w:themeColor="accent1"/>
          <w:lang w:eastAsia="en-AU"/>
        </w:rPr>
      </w:pPr>
      <w:r w:rsidRPr="00AC0582">
        <w:rPr>
          <w:rFonts w:ascii="Arial" w:hAnsi="Arial" w:cs="Arial"/>
          <w:b/>
          <w:color w:val="4F81BD" w:themeColor="accent1"/>
          <w:lang w:eastAsia="en-AU"/>
        </w:rPr>
        <w:t>A</w:t>
      </w:r>
      <w:r>
        <w:rPr>
          <w:rFonts w:ascii="Arial" w:hAnsi="Arial" w:cs="Arial"/>
          <w:b/>
          <w:color w:val="4F81BD" w:themeColor="accent1"/>
          <w:lang w:eastAsia="en-AU"/>
        </w:rPr>
        <w:t>ustralian Industry and Skills Committee</w:t>
      </w:r>
      <w:r w:rsidR="00AE1AF7">
        <w:rPr>
          <w:rFonts w:ascii="Arial" w:hAnsi="Arial" w:cs="Arial"/>
          <w:b/>
          <w:color w:val="4F81BD" w:themeColor="accent1"/>
          <w:lang w:eastAsia="en-AU"/>
        </w:rPr>
        <w:t xml:space="preserve"> (AISC)</w:t>
      </w:r>
    </w:p>
    <w:p w:rsidR="009A7F2C" w:rsidRDefault="00B86D95" w:rsidP="008D643E">
      <w:pPr>
        <w:pStyle w:val="ListParagraph"/>
        <w:numPr>
          <w:ilvl w:val="0"/>
          <w:numId w:val="22"/>
        </w:numPr>
        <w:spacing w:before="120" w:after="120" w:line="240" w:lineRule="auto"/>
        <w:ind w:left="357" w:hanging="357"/>
        <w:contextualSpacing w:val="0"/>
        <w:rPr>
          <w:rFonts w:ascii="Arial" w:hAnsi="Arial" w:cs="Arial"/>
          <w:lang w:eastAsia="en-AU"/>
        </w:rPr>
      </w:pPr>
      <w:r w:rsidRPr="00AC0582">
        <w:rPr>
          <w:rFonts w:ascii="Arial" w:hAnsi="Arial" w:cs="Arial"/>
          <w:lang w:eastAsia="en-AU"/>
        </w:rPr>
        <w:t>Gove</w:t>
      </w:r>
      <w:r w:rsidR="0017358E">
        <w:rPr>
          <w:rFonts w:ascii="Arial" w:hAnsi="Arial" w:cs="Arial"/>
          <w:lang w:eastAsia="en-AU"/>
        </w:rPr>
        <w:t xml:space="preserve">rned by its </w:t>
      </w:r>
      <w:hyperlink r:id="rId16" w:history="1">
        <w:r w:rsidR="00B41CBC">
          <w:rPr>
            <w:rStyle w:val="Hyperlink"/>
            <w:rFonts w:ascii="Arial" w:hAnsi="Arial" w:cs="Arial"/>
            <w:lang w:eastAsia="en-AU"/>
          </w:rPr>
          <w:t>AISC Terms of Reference</w:t>
        </w:r>
      </w:hyperlink>
    </w:p>
    <w:p w:rsidR="009A7F2C" w:rsidRPr="008D643E" w:rsidRDefault="00B86D95" w:rsidP="008D643E">
      <w:pPr>
        <w:pStyle w:val="ListParagraph"/>
        <w:numPr>
          <w:ilvl w:val="0"/>
          <w:numId w:val="22"/>
        </w:numPr>
        <w:spacing w:before="120" w:after="120"/>
        <w:ind w:left="357" w:hanging="357"/>
        <w:contextualSpacing w:val="0"/>
        <w:rPr>
          <w:rFonts w:ascii="Arial" w:hAnsi="Arial" w:cs="Arial"/>
          <w:lang w:eastAsia="en-AU"/>
        </w:rPr>
      </w:pPr>
      <w:r w:rsidRPr="008D643E">
        <w:rPr>
          <w:rFonts w:ascii="Arial" w:hAnsi="Arial" w:cs="Arial"/>
          <w:lang w:eastAsia="en-AU"/>
        </w:rPr>
        <w:t>Advise on the implementation of national training policies</w:t>
      </w:r>
    </w:p>
    <w:p w:rsidR="009A7F2C" w:rsidRPr="008D643E" w:rsidRDefault="00B86D95" w:rsidP="008D643E">
      <w:pPr>
        <w:pStyle w:val="ListParagraph"/>
        <w:numPr>
          <w:ilvl w:val="0"/>
          <w:numId w:val="22"/>
        </w:numPr>
        <w:spacing w:before="120" w:after="120" w:line="240" w:lineRule="auto"/>
        <w:ind w:left="357" w:hanging="357"/>
        <w:contextualSpacing w:val="0"/>
        <w:rPr>
          <w:rFonts w:ascii="Arial" w:hAnsi="Arial" w:cs="Arial"/>
          <w:lang w:eastAsia="en-AU"/>
        </w:rPr>
      </w:pPr>
      <w:r w:rsidRPr="008D643E">
        <w:rPr>
          <w:rFonts w:ascii="Arial" w:hAnsi="Arial" w:cs="Arial"/>
          <w:lang w:eastAsia="en-AU"/>
        </w:rPr>
        <w:t>Quality assure and sign off training packages for implementation</w:t>
      </w:r>
    </w:p>
    <w:p w:rsidR="009A7F2C" w:rsidRPr="008D643E" w:rsidRDefault="00B86D95" w:rsidP="008D643E">
      <w:pPr>
        <w:pStyle w:val="ListParagraph"/>
        <w:numPr>
          <w:ilvl w:val="0"/>
          <w:numId w:val="22"/>
        </w:numPr>
        <w:spacing w:before="120" w:after="120" w:line="240" w:lineRule="auto"/>
        <w:ind w:left="357" w:hanging="357"/>
        <w:contextualSpacing w:val="0"/>
        <w:rPr>
          <w:rFonts w:ascii="Arial" w:hAnsi="Arial" w:cs="Arial"/>
          <w:lang w:eastAsia="en-AU"/>
        </w:rPr>
      </w:pPr>
      <w:r w:rsidRPr="008D643E">
        <w:rPr>
          <w:rFonts w:ascii="Arial" w:hAnsi="Arial" w:cs="Arial"/>
          <w:lang w:eastAsia="en-AU"/>
        </w:rPr>
        <w:t>Oversee the process for development and approva</w:t>
      </w:r>
      <w:bookmarkStart w:id="39" w:name="_GoBack"/>
      <w:bookmarkEnd w:id="39"/>
      <w:r w:rsidRPr="008D643E">
        <w:rPr>
          <w:rFonts w:ascii="Arial" w:hAnsi="Arial" w:cs="Arial"/>
          <w:lang w:eastAsia="en-AU"/>
        </w:rPr>
        <w:t>l of accredited training</w:t>
      </w:r>
    </w:p>
    <w:p w:rsidR="009A7F2C" w:rsidRPr="008D643E" w:rsidRDefault="00B86D95" w:rsidP="008D643E">
      <w:pPr>
        <w:pStyle w:val="ListParagraph"/>
        <w:numPr>
          <w:ilvl w:val="0"/>
          <w:numId w:val="22"/>
        </w:numPr>
        <w:spacing w:before="120" w:after="120"/>
        <w:ind w:left="357" w:hanging="357"/>
        <w:contextualSpacing w:val="0"/>
        <w:rPr>
          <w:rFonts w:ascii="Arial" w:hAnsi="Arial" w:cs="Arial"/>
          <w:lang w:eastAsia="en-AU"/>
        </w:rPr>
      </w:pPr>
      <w:r w:rsidRPr="008D643E">
        <w:rPr>
          <w:rFonts w:ascii="Arial" w:hAnsi="Arial" w:cs="Arial"/>
          <w:lang w:eastAsia="en-AU"/>
        </w:rPr>
        <w:t>Provide direction on the VET sector research priorities, including the work of the National Centre for Vocational Education Research</w:t>
      </w:r>
    </w:p>
    <w:p w:rsidR="009A7F2C" w:rsidRPr="008D643E" w:rsidRDefault="00B86D95" w:rsidP="008D643E">
      <w:pPr>
        <w:pStyle w:val="ListParagraph"/>
        <w:numPr>
          <w:ilvl w:val="0"/>
          <w:numId w:val="22"/>
        </w:numPr>
        <w:spacing w:before="120" w:after="120"/>
        <w:ind w:left="357" w:hanging="357"/>
        <w:contextualSpacing w:val="0"/>
        <w:rPr>
          <w:rFonts w:ascii="Arial" w:hAnsi="Arial" w:cs="Arial"/>
          <w:lang w:eastAsia="en-AU"/>
        </w:rPr>
      </w:pPr>
      <w:r w:rsidRPr="008D643E">
        <w:rPr>
          <w:rFonts w:ascii="Arial" w:hAnsi="Arial" w:cs="Arial"/>
          <w:lang w:eastAsia="en-AU"/>
        </w:rPr>
        <w:t xml:space="preserve">Provide advice to </w:t>
      </w:r>
      <w:r w:rsidR="00FF2407" w:rsidRPr="008D643E">
        <w:rPr>
          <w:rFonts w:ascii="Arial" w:hAnsi="Arial" w:cs="Arial"/>
          <w:lang w:eastAsia="en-AU"/>
        </w:rPr>
        <w:t xml:space="preserve">CISC </w:t>
      </w:r>
      <w:r w:rsidRPr="008D643E">
        <w:rPr>
          <w:rFonts w:ascii="Arial" w:hAnsi="Arial" w:cs="Arial"/>
          <w:lang w:eastAsia="en-AU"/>
        </w:rPr>
        <w:t>on training provider and regulator standards</w:t>
      </w:r>
    </w:p>
    <w:p w:rsidR="009A7F2C" w:rsidRPr="009A7F2C" w:rsidRDefault="00B86D95" w:rsidP="008D643E">
      <w:pPr>
        <w:pStyle w:val="ListParagraph"/>
        <w:numPr>
          <w:ilvl w:val="0"/>
          <w:numId w:val="22"/>
        </w:numPr>
        <w:spacing w:before="120" w:after="120"/>
        <w:ind w:left="357" w:hanging="357"/>
        <w:contextualSpacing w:val="0"/>
        <w:rPr>
          <w:rFonts w:ascii="Arial" w:hAnsi="Arial" w:cs="Arial"/>
          <w:lang w:eastAsia="en-AU"/>
        </w:rPr>
      </w:pPr>
      <w:r w:rsidRPr="008D643E">
        <w:rPr>
          <w:rFonts w:ascii="Arial" w:hAnsi="Arial" w:cs="Arial"/>
          <w:lang w:eastAsia="en-AU"/>
        </w:rPr>
        <w:t xml:space="preserve">Coordinate industry engagement through </w:t>
      </w:r>
      <w:r w:rsidR="00FF2407" w:rsidRPr="008D643E">
        <w:rPr>
          <w:rFonts w:ascii="Arial" w:hAnsi="Arial" w:cs="Arial"/>
          <w:lang w:eastAsia="en-AU"/>
        </w:rPr>
        <w:t xml:space="preserve">CISC </w:t>
      </w:r>
      <w:r w:rsidRPr="008D643E">
        <w:rPr>
          <w:rFonts w:ascii="Arial" w:hAnsi="Arial" w:cs="Arial"/>
          <w:lang w:eastAsia="en-AU"/>
        </w:rPr>
        <w:t>meetings</w:t>
      </w:r>
    </w:p>
    <w:p w:rsidR="00795876" w:rsidRPr="008D643E" w:rsidRDefault="009A7F2C" w:rsidP="008D643E">
      <w:pPr>
        <w:pStyle w:val="ListParagraph"/>
        <w:numPr>
          <w:ilvl w:val="0"/>
          <w:numId w:val="22"/>
        </w:numPr>
        <w:spacing w:before="120" w:after="120"/>
        <w:ind w:left="357" w:hanging="357"/>
        <w:contextualSpacing w:val="0"/>
        <w:rPr>
          <w:rFonts w:ascii="Arial" w:hAnsi="Arial" w:cs="Arial"/>
          <w:lang w:eastAsia="en-AU"/>
        </w:rPr>
      </w:pPr>
      <w:r w:rsidRPr="008D643E">
        <w:rPr>
          <w:rFonts w:ascii="Arial" w:hAnsi="Arial" w:cs="Arial"/>
          <w:lang w:eastAsia="en-AU"/>
        </w:rPr>
        <w:t>Undertake work as directed by CISC</w:t>
      </w:r>
    </w:p>
    <w:p w:rsidR="00B86D95" w:rsidRPr="00AC0582" w:rsidRDefault="00B86D95" w:rsidP="008D643E">
      <w:pPr>
        <w:pStyle w:val="ListParagraph"/>
        <w:numPr>
          <w:ilvl w:val="0"/>
          <w:numId w:val="22"/>
        </w:numPr>
        <w:spacing w:before="120" w:after="120"/>
        <w:ind w:left="357" w:hanging="357"/>
        <w:contextualSpacing w:val="0"/>
        <w:rPr>
          <w:rFonts w:ascii="Arial" w:hAnsi="Arial" w:cs="Arial"/>
          <w:lang w:eastAsia="en-AU"/>
        </w:rPr>
      </w:pPr>
      <w:r w:rsidRPr="00AC0582">
        <w:rPr>
          <w:rFonts w:ascii="Arial" w:hAnsi="Arial" w:cs="Arial"/>
          <w:lang w:eastAsia="en-AU"/>
        </w:rPr>
        <w:t xml:space="preserve">Meet with IRC Chairs at least once per year. </w:t>
      </w:r>
    </w:p>
    <w:p w:rsidR="00B86D95" w:rsidRPr="00B4040F" w:rsidRDefault="00B86D95" w:rsidP="00B86D95">
      <w:pPr>
        <w:spacing w:after="120" w:line="240" w:lineRule="auto"/>
        <w:rPr>
          <w:rFonts w:ascii="Arial" w:hAnsi="Arial" w:cs="Arial"/>
          <w:b/>
          <w:color w:val="4F81BD" w:themeColor="accent1"/>
          <w:lang w:eastAsia="en-AU"/>
        </w:rPr>
      </w:pPr>
      <w:r w:rsidRPr="00B4040F">
        <w:rPr>
          <w:rFonts w:ascii="Arial" w:hAnsi="Arial" w:cs="Arial"/>
          <w:b/>
          <w:color w:val="4F81BD" w:themeColor="accent1"/>
          <w:lang w:eastAsia="en-AU"/>
        </w:rPr>
        <w:t>Industry Reference Committees</w:t>
      </w:r>
    </w:p>
    <w:p w:rsidR="00B86D95" w:rsidRDefault="00B86D95" w:rsidP="008D643E">
      <w:pPr>
        <w:pStyle w:val="ListParagraph"/>
        <w:numPr>
          <w:ilvl w:val="0"/>
          <w:numId w:val="22"/>
        </w:numPr>
        <w:spacing w:before="120" w:after="120"/>
        <w:ind w:left="357" w:hanging="357"/>
        <w:contextualSpacing w:val="0"/>
        <w:rPr>
          <w:rFonts w:ascii="Arial" w:hAnsi="Arial" w:cs="Arial"/>
          <w:lang w:eastAsia="en-AU"/>
        </w:rPr>
      </w:pPr>
      <w:r>
        <w:rPr>
          <w:rFonts w:ascii="Arial" w:hAnsi="Arial" w:cs="Arial"/>
          <w:lang w:eastAsia="en-AU"/>
        </w:rPr>
        <w:t>Guided by the IRC Operating Framework</w:t>
      </w:r>
      <w:r w:rsidR="001A627A">
        <w:rPr>
          <w:rFonts w:ascii="Arial" w:hAnsi="Arial" w:cs="Arial"/>
          <w:lang w:eastAsia="en-AU"/>
        </w:rPr>
        <w:t xml:space="preserve"> and the M</w:t>
      </w:r>
      <w:r w:rsidR="0020319F">
        <w:rPr>
          <w:rFonts w:ascii="Arial" w:hAnsi="Arial" w:cs="Arial"/>
          <w:lang w:eastAsia="en-AU"/>
        </w:rPr>
        <w:t>o</w:t>
      </w:r>
      <w:r w:rsidR="001A627A">
        <w:rPr>
          <w:rFonts w:ascii="Arial" w:hAnsi="Arial" w:cs="Arial"/>
          <w:lang w:eastAsia="en-AU"/>
        </w:rPr>
        <w:t>U</w:t>
      </w:r>
    </w:p>
    <w:p w:rsidR="00B86D95" w:rsidRDefault="00B86D95" w:rsidP="008D643E">
      <w:pPr>
        <w:pStyle w:val="ListParagraph"/>
        <w:numPr>
          <w:ilvl w:val="0"/>
          <w:numId w:val="22"/>
        </w:numPr>
        <w:spacing w:before="120" w:after="120"/>
        <w:ind w:left="357" w:hanging="357"/>
        <w:contextualSpacing w:val="0"/>
        <w:rPr>
          <w:rFonts w:ascii="Arial" w:hAnsi="Arial" w:cs="Arial"/>
          <w:lang w:eastAsia="en-AU"/>
        </w:rPr>
      </w:pPr>
      <w:r>
        <w:rPr>
          <w:rFonts w:ascii="Arial" w:hAnsi="Arial" w:cs="Arial"/>
          <w:lang w:eastAsia="en-AU"/>
        </w:rPr>
        <w:t>G</w:t>
      </w:r>
      <w:r w:rsidRPr="006A30EA">
        <w:rPr>
          <w:rFonts w:ascii="Arial" w:hAnsi="Arial" w:cs="Arial"/>
          <w:lang w:eastAsia="en-AU"/>
        </w:rPr>
        <w:t>ather intelligence for their industry sectors to inform advice on training package development and review</w:t>
      </w:r>
    </w:p>
    <w:p w:rsidR="00B86D95" w:rsidRPr="006A30EA" w:rsidRDefault="00B86D95" w:rsidP="008D643E">
      <w:pPr>
        <w:pStyle w:val="ListParagraph"/>
        <w:numPr>
          <w:ilvl w:val="0"/>
          <w:numId w:val="22"/>
        </w:numPr>
        <w:spacing w:before="120" w:after="120"/>
        <w:ind w:left="357" w:hanging="357"/>
        <w:contextualSpacing w:val="0"/>
        <w:rPr>
          <w:rFonts w:ascii="Arial" w:hAnsi="Arial" w:cs="Arial"/>
          <w:lang w:eastAsia="en-AU"/>
        </w:rPr>
      </w:pPr>
      <w:r>
        <w:rPr>
          <w:rFonts w:ascii="Arial" w:hAnsi="Arial" w:cs="Arial"/>
          <w:lang w:eastAsia="en-AU"/>
        </w:rPr>
        <w:t>O</w:t>
      </w:r>
      <w:r w:rsidRPr="006A30EA">
        <w:rPr>
          <w:rFonts w:ascii="Arial" w:hAnsi="Arial" w:cs="Arial"/>
          <w:lang w:eastAsia="en-AU"/>
        </w:rPr>
        <w:t xml:space="preserve">versight the development and review of training packages in line with the requirements of the AISC </w:t>
      </w:r>
    </w:p>
    <w:p w:rsidR="000D7BC5" w:rsidRPr="000D7BC5" w:rsidRDefault="00FD2F28" w:rsidP="008D643E">
      <w:pPr>
        <w:pStyle w:val="ListParagraph"/>
        <w:numPr>
          <w:ilvl w:val="0"/>
          <w:numId w:val="22"/>
        </w:numPr>
        <w:spacing w:before="120" w:after="120"/>
        <w:ind w:left="357" w:hanging="357"/>
        <w:contextualSpacing w:val="0"/>
        <w:rPr>
          <w:rFonts w:ascii="Arial" w:hAnsi="Arial" w:cs="Arial"/>
          <w:lang w:eastAsia="en-AU"/>
        </w:rPr>
      </w:pPr>
      <w:r>
        <w:rPr>
          <w:rFonts w:ascii="Arial" w:hAnsi="Arial" w:cs="Arial"/>
          <w:lang w:eastAsia="en-AU"/>
        </w:rPr>
        <w:t>Oversight the development of the IRC</w:t>
      </w:r>
      <w:r w:rsidR="000D7BC5" w:rsidRPr="000D7BC5">
        <w:rPr>
          <w:rFonts w:ascii="Arial" w:hAnsi="Arial" w:cs="Arial"/>
          <w:lang w:eastAsia="en-AU"/>
        </w:rPr>
        <w:t xml:space="preserve"> workplan, advising who to consult and the type of information to include </w:t>
      </w:r>
    </w:p>
    <w:p w:rsidR="00B86D95" w:rsidRPr="006A30EA" w:rsidRDefault="00B86D95" w:rsidP="008D643E">
      <w:pPr>
        <w:pStyle w:val="ListParagraph"/>
        <w:numPr>
          <w:ilvl w:val="0"/>
          <w:numId w:val="22"/>
        </w:numPr>
        <w:spacing w:before="120" w:after="120"/>
        <w:ind w:left="357" w:hanging="357"/>
        <w:contextualSpacing w:val="0"/>
        <w:rPr>
          <w:rFonts w:ascii="Arial" w:hAnsi="Arial" w:cs="Arial"/>
          <w:lang w:eastAsia="en-AU"/>
        </w:rPr>
      </w:pPr>
      <w:r>
        <w:rPr>
          <w:rFonts w:ascii="Arial" w:hAnsi="Arial" w:cs="Arial"/>
          <w:lang w:eastAsia="en-AU"/>
        </w:rPr>
        <w:t>P</w:t>
      </w:r>
      <w:r w:rsidRPr="006A30EA">
        <w:rPr>
          <w:rFonts w:ascii="Arial" w:hAnsi="Arial" w:cs="Arial"/>
          <w:lang w:eastAsia="en-AU"/>
        </w:rPr>
        <w:t>rovide sign off for industry proposals, business cases, cases for endorsement and other submissions for consideration by the AISC</w:t>
      </w:r>
    </w:p>
    <w:p w:rsidR="00B86D95" w:rsidRPr="006A30EA" w:rsidRDefault="00B86D95" w:rsidP="008D643E">
      <w:pPr>
        <w:pStyle w:val="ListParagraph"/>
        <w:numPr>
          <w:ilvl w:val="0"/>
          <w:numId w:val="22"/>
        </w:numPr>
        <w:spacing w:before="120" w:after="120"/>
        <w:ind w:left="357" w:hanging="357"/>
        <w:contextualSpacing w:val="0"/>
        <w:rPr>
          <w:rFonts w:ascii="Arial" w:hAnsi="Arial" w:cs="Arial"/>
          <w:lang w:eastAsia="en-AU"/>
        </w:rPr>
      </w:pPr>
      <w:r>
        <w:rPr>
          <w:rFonts w:ascii="Arial" w:hAnsi="Arial" w:cs="Arial"/>
          <w:lang w:eastAsia="en-AU"/>
        </w:rPr>
        <w:t>R</w:t>
      </w:r>
      <w:r w:rsidRPr="006A30EA">
        <w:rPr>
          <w:rFonts w:ascii="Arial" w:hAnsi="Arial" w:cs="Arial"/>
          <w:lang w:eastAsia="en-AU"/>
        </w:rPr>
        <w:t xml:space="preserve">eport, through </w:t>
      </w:r>
      <w:r>
        <w:rPr>
          <w:rFonts w:ascii="Arial" w:hAnsi="Arial" w:cs="Arial"/>
          <w:lang w:eastAsia="en-AU"/>
        </w:rPr>
        <w:t>SSO</w:t>
      </w:r>
      <w:r w:rsidRPr="006A30EA">
        <w:rPr>
          <w:rFonts w:ascii="Arial" w:hAnsi="Arial" w:cs="Arial"/>
          <w:lang w:eastAsia="en-AU"/>
        </w:rPr>
        <w:t>, to the AISC on progress of its work</w:t>
      </w:r>
    </w:p>
    <w:p w:rsidR="00B86D95" w:rsidRPr="006A30EA" w:rsidRDefault="00B86D95" w:rsidP="008D643E">
      <w:pPr>
        <w:pStyle w:val="ListParagraph"/>
        <w:numPr>
          <w:ilvl w:val="0"/>
          <w:numId w:val="22"/>
        </w:numPr>
        <w:spacing w:before="120" w:after="120"/>
        <w:ind w:left="357" w:hanging="357"/>
        <w:contextualSpacing w:val="0"/>
        <w:rPr>
          <w:rFonts w:ascii="Arial" w:hAnsi="Arial" w:cs="Arial"/>
          <w:lang w:eastAsia="en-AU"/>
        </w:rPr>
      </w:pPr>
      <w:r>
        <w:rPr>
          <w:rFonts w:ascii="Arial" w:hAnsi="Arial" w:cs="Arial"/>
          <w:lang w:eastAsia="en-AU"/>
        </w:rPr>
        <w:t>P</w:t>
      </w:r>
      <w:r w:rsidRPr="006A30EA">
        <w:rPr>
          <w:rFonts w:ascii="Arial" w:hAnsi="Arial" w:cs="Arial"/>
          <w:lang w:eastAsia="en-AU"/>
        </w:rPr>
        <w:t xml:space="preserve">romote the use of </w:t>
      </w:r>
      <w:r w:rsidRPr="00496634">
        <w:rPr>
          <w:rFonts w:ascii="Arial" w:hAnsi="Arial" w:cs="Arial"/>
          <w:lang w:eastAsia="en-AU"/>
        </w:rPr>
        <w:t>VET</w:t>
      </w:r>
      <w:r w:rsidRPr="006A30EA">
        <w:rPr>
          <w:rFonts w:ascii="Arial" w:hAnsi="Arial" w:cs="Arial"/>
          <w:lang w:eastAsia="en-AU"/>
        </w:rPr>
        <w:t xml:space="preserve"> in the sectors they represent.</w:t>
      </w:r>
    </w:p>
    <w:p w:rsidR="00B86D95" w:rsidRPr="00AC0582" w:rsidRDefault="00B86D95" w:rsidP="00CA4A17">
      <w:pPr>
        <w:keepNext/>
        <w:keepLines/>
        <w:spacing w:after="120" w:line="240" w:lineRule="auto"/>
        <w:rPr>
          <w:rFonts w:ascii="Arial" w:hAnsi="Arial" w:cs="Arial"/>
          <w:b/>
          <w:color w:val="4F81BD" w:themeColor="accent1"/>
          <w:lang w:eastAsia="en-AU"/>
        </w:rPr>
      </w:pPr>
      <w:r w:rsidRPr="00AC0582">
        <w:rPr>
          <w:rFonts w:ascii="Arial" w:hAnsi="Arial" w:cs="Arial"/>
          <w:b/>
          <w:color w:val="4F81BD" w:themeColor="accent1"/>
          <w:lang w:eastAsia="en-AU"/>
        </w:rPr>
        <w:t>S</w:t>
      </w:r>
      <w:r>
        <w:rPr>
          <w:rFonts w:ascii="Arial" w:hAnsi="Arial" w:cs="Arial"/>
          <w:b/>
          <w:color w:val="4F81BD" w:themeColor="accent1"/>
          <w:lang w:eastAsia="en-AU"/>
        </w:rPr>
        <w:t>kills Service Organisations</w:t>
      </w:r>
    </w:p>
    <w:p w:rsidR="00B86D95" w:rsidRPr="00AC0582" w:rsidRDefault="00B86D95" w:rsidP="00CA4A17">
      <w:pPr>
        <w:pStyle w:val="ListParagraph"/>
        <w:keepNext/>
        <w:keepLines/>
        <w:numPr>
          <w:ilvl w:val="0"/>
          <w:numId w:val="22"/>
        </w:numPr>
        <w:ind w:left="360"/>
        <w:rPr>
          <w:rFonts w:ascii="Arial" w:hAnsi="Arial" w:cs="Arial"/>
          <w:lang w:eastAsia="en-AU"/>
        </w:rPr>
      </w:pPr>
      <w:r w:rsidRPr="00AC0582">
        <w:rPr>
          <w:rFonts w:ascii="Arial" w:hAnsi="Arial" w:cs="Arial"/>
          <w:lang w:eastAsia="en-AU"/>
        </w:rPr>
        <w:t>Funded by the Commonwealth Government through c</w:t>
      </w:r>
      <w:r>
        <w:rPr>
          <w:rFonts w:ascii="Arial" w:hAnsi="Arial" w:cs="Arial"/>
          <w:lang w:eastAsia="en-AU"/>
        </w:rPr>
        <w:t>ontestable funding arrangements</w:t>
      </w:r>
    </w:p>
    <w:p w:rsidR="00B86D95" w:rsidRPr="00037974" w:rsidRDefault="00B86D95" w:rsidP="00CA4A17">
      <w:pPr>
        <w:pStyle w:val="ListParagraph"/>
        <w:keepNext/>
        <w:keepLines/>
        <w:ind w:left="360"/>
        <w:rPr>
          <w:rFonts w:ascii="Arial" w:hAnsi="Arial" w:cs="Arial"/>
          <w:sz w:val="12"/>
          <w:szCs w:val="12"/>
          <w:lang w:eastAsia="en-AU"/>
        </w:rPr>
      </w:pPr>
    </w:p>
    <w:p w:rsidR="00B86D95" w:rsidRDefault="00B86D95" w:rsidP="00CA4A17">
      <w:pPr>
        <w:pStyle w:val="ListParagraph"/>
        <w:keepNext/>
        <w:keepLines/>
        <w:numPr>
          <w:ilvl w:val="0"/>
          <w:numId w:val="22"/>
        </w:numPr>
        <w:ind w:left="360"/>
        <w:rPr>
          <w:rFonts w:ascii="Arial" w:hAnsi="Arial" w:cs="Arial"/>
          <w:lang w:eastAsia="en-AU"/>
        </w:rPr>
      </w:pPr>
      <w:r w:rsidRPr="00AC0582">
        <w:rPr>
          <w:rFonts w:ascii="Arial" w:hAnsi="Arial" w:cs="Arial"/>
          <w:lang w:eastAsia="en-AU"/>
        </w:rPr>
        <w:t xml:space="preserve">Governed by a Funding Agreement that is managed by </w:t>
      </w:r>
      <w:r>
        <w:rPr>
          <w:rFonts w:ascii="Arial" w:hAnsi="Arial" w:cs="Arial"/>
          <w:lang w:eastAsia="en-AU"/>
        </w:rPr>
        <w:t>the Department of Education and Training</w:t>
      </w:r>
    </w:p>
    <w:p w:rsidR="00B86D95" w:rsidRPr="00037974" w:rsidRDefault="00B86D95" w:rsidP="00B86D95">
      <w:pPr>
        <w:pStyle w:val="ListParagraph"/>
        <w:ind w:left="360"/>
        <w:rPr>
          <w:rFonts w:ascii="Arial" w:hAnsi="Arial" w:cs="Arial"/>
          <w:sz w:val="12"/>
          <w:szCs w:val="12"/>
          <w:lang w:eastAsia="en-AU"/>
        </w:rPr>
      </w:pPr>
    </w:p>
    <w:p w:rsidR="00B86D95" w:rsidRPr="00AC0582" w:rsidRDefault="00B86D95" w:rsidP="00B86D95">
      <w:pPr>
        <w:pStyle w:val="ListParagraph"/>
        <w:numPr>
          <w:ilvl w:val="0"/>
          <w:numId w:val="22"/>
        </w:numPr>
        <w:ind w:left="360"/>
        <w:rPr>
          <w:rFonts w:ascii="Arial" w:hAnsi="Arial" w:cs="Arial"/>
          <w:lang w:eastAsia="en-AU"/>
        </w:rPr>
      </w:pPr>
      <w:r>
        <w:rPr>
          <w:rFonts w:ascii="Arial" w:hAnsi="Arial" w:cs="Arial"/>
          <w:lang w:eastAsia="en-AU"/>
        </w:rPr>
        <w:t xml:space="preserve">Guided by the Training Product Development Programme Guidelines </w:t>
      </w:r>
      <w:r w:rsidR="00457B0D">
        <w:rPr>
          <w:rFonts w:ascii="Arial" w:hAnsi="Arial" w:cs="Arial"/>
          <w:lang w:eastAsia="en-AU"/>
        </w:rPr>
        <w:t xml:space="preserve"> </w:t>
      </w:r>
    </w:p>
    <w:p w:rsidR="00B86D95" w:rsidRPr="00037974" w:rsidRDefault="00B86D95" w:rsidP="00B86D95">
      <w:pPr>
        <w:pStyle w:val="ListParagraph"/>
        <w:ind w:left="360"/>
        <w:rPr>
          <w:rFonts w:ascii="Arial" w:hAnsi="Arial" w:cs="Arial"/>
          <w:sz w:val="12"/>
          <w:szCs w:val="12"/>
          <w:lang w:eastAsia="en-AU"/>
        </w:rPr>
      </w:pPr>
    </w:p>
    <w:p w:rsidR="00CA4A17" w:rsidRDefault="00B86D95" w:rsidP="00CA4A17">
      <w:pPr>
        <w:pStyle w:val="ListParagraph"/>
        <w:numPr>
          <w:ilvl w:val="0"/>
          <w:numId w:val="22"/>
        </w:numPr>
        <w:ind w:left="360"/>
        <w:rPr>
          <w:rFonts w:ascii="Arial" w:hAnsi="Arial" w:cs="Arial"/>
          <w:lang w:eastAsia="en-AU"/>
        </w:rPr>
      </w:pPr>
      <w:r w:rsidRPr="00AC0582">
        <w:rPr>
          <w:rFonts w:ascii="Arial" w:hAnsi="Arial" w:cs="Arial"/>
          <w:lang w:eastAsia="en-AU"/>
        </w:rPr>
        <w:t xml:space="preserve">Support </w:t>
      </w:r>
      <w:r w:rsidR="00FD2F28">
        <w:rPr>
          <w:rFonts w:ascii="Arial" w:hAnsi="Arial" w:cs="Arial"/>
          <w:lang w:eastAsia="en-AU"/>
        </w:rPr>
        <w:t>the</w:t>
      </w:r>
      <w:r w:rsidR="00FD2F28" w:rsidRPr="00AC0582">
        <w:rPr>
          <w:rFonts w:ascii="Arial" w:hAnsi="Arial" w:cs="Arial"/>
          <w:lang w:eastAsia="en-AU"/>
        </w:rPr>
        <w:t xml:space="preserve"> </w:t>
      </w:r>
      <w:r w:rsidRPr="00AC0582">
        <w:rPr>
          <w:rFonts w:ascii="Arial" w:hAnsi="Arial" w:cs="Arial"/>
          <w:lang w:eastAsia="en-AU"/>
        </w:rPr>
        <w:t xml:space="preserve">activities of IRCs, including </w:t>
      </w:r>
      <w:r w:rsidR="00FD2F28">
        <w:rPr>
          <w:rFonts w:ascii="Arial" w:hAnsi="Arial" w:cs="Arial"/>
          <w:lang w:eastAsia="en-AU"/>
        </w:rPr>
        <w:t xml:space="preserve">by providing </w:t>
      </w:r>
      <w:r>
        <w:rPr>
          <w:rFonts w:ascii="Arial" w:hAnsi="Arial" w:cs="Arial"/>
          <w:lang w:eastAsia="en-AU"/>
        </w:rPr>
        <w:t>secretariat services</w:t>
      </w:r>
      <w:r w:rsidR="00306C05">
        <w:rPr>
          <w:rFonts w:ascii="Arial" w:hAnsi="Arial" w:cs="Arial"/>
          <w:lang w:eastAsia="en-AU"/>
        </w:rPr>
        <w:t xml:space="preserve"> and as </w:t>
      </w:r>
      <w:r w:rsidR="001A627A">
        <w:rPr>
          <w:rFonts w:ascii="Arial" w:hAnsi="Arial" w:cs="Arial"/>
          <w:lang w:eastAsia="en-AU"/>
        </w:rPr>
        <w:t xml:space="preserve">otherwise </w:t>
      </w:r>
      <w:r w:rsidR="00306C05">
        <w:rPr>
          <w:rFonts w:ascii="Arial" w:hAnsi="Arial" w:cs="Arial"/>
          <w:lang w:eastAsia="en-AU"/>
        </w:rPr>
        <w:t>outlined in the MoU</w:t>
      </w:r>
    </w:p>
    <w:p w:rsidR="00626166" w:rsidRPr="00626166" w:rsidRDefault="00626166" w:rsidP="00626166">
      <w:pPr>
        <w:pStyle w:val="ListParagraph"/>
        <w:ind w:left="360"/>
        <w:rPr>
          <w:rFonts w:ascii="Arial" w:hAnsi="Arial" w:cs="Arial"/>
          <w:sz w:val="12"/>
          <w:szCs w:val="12"/>
          <w:lang w:eastAsia="en-AU"/>
        </w:rPr>
      </w:pPr>
    </w:p>
    <w:p w:rsidR="00B86D95" w:rsidRPr="00CA4A17" w:rsidRDefault="00B86D95" w:rsidP="00CA4A17">
      <w:pPr>
        <w:pStyle w:val="ListParagraph"/>
        <w:numPr>
          <w:ilvl w:val="0"/>
          <w:numId w:val="22"/>
        </w:numPr>
        <w:ind w:left="360"/>
        <w:rPr>
          <w:rFonts w:ascii="Arial" w:hAnsi="Arial" w:cs="Arial"/>
          <w:lang w:eastAsia="en-AU"/>
        </w:rPr>
      </w:pPr>
      <w:r w:rsidRPr="00CA4A17">
        <w:rPr>
          <w:rFonts w:ascii="Arial" w:hAnsi="Arial" w:cs="Arial"/>
          <w:lang w:eastAsia="en-AU"/>
        </w:rPr>
        <w:t>Prepare and submit required documentation to the department, including an MoU with IRCs, annual workplan, business cases and training packages</w:t>
      </w:r>
    </w:p>
    <w:p w:rsidR="00B86D95" w:rsidRPr="00037974" w:rsidRDefault="00B86D95" w:rsidP="00B86D95">
      <w:pPr>
        <w:pStyle w:val="ListParagraph"/>
        <w:ind w:left="360"/>
        <w:rPr>
          <w:rFonts w:ascii="Arial" w:hAnsi="Arial" w:cs="Arial"/>
          <w:sz w:val="12"/>
          <w:szCs w:val="12"/>
          <w:lang w:eastAsia="en-AU"/>
        </w:rPr>
      </w:pPr>
    </w:p>
    <w:p w:rsidR="00B86D95" w:rsidRPr="00AC0582" w:rsidRDefault="00B86D95" w:rsidP="008D643E">
      <w:pPr>
        <w:pStyle w:val="ListParagraph"/>
        <w:numPr>
          <w:ilvl w:val="0"/>
          <w:numId w:val="22"/>
        </w:numPr>
        <w:spacing w:before="120" w:after="120"/>
        <w:ind w:left="357" w:hanging="357"/>
        <w:contextualSpacing w:val="0"/>
        <w:rPr>
          <w:rFonts w:ascii="Arial" w:hAnsi="Arial" w:cs="Arial"/>
          <w:lang w:eastAsia="en-AU"/>
        </w:rPr>
      </w:pPr>
      <w:r>
        <w:rPr>
          <w:rFonts w:ascii="Arial" w:hAnsi="Arial" w:cs="Arial"/>
          <w:lang w:eastAsia="en-AU"/>
        </w:rPr>
        <w:t>Liaise with the AISC via the AISC Secretariat</w:t>
      </w:r>
      <w:r w:rsidRPr="00AC0582">
        <w:rPr>
          <w:rFonts w:ascii="Arial" w:hAnsi="Arial" w:cs="Arial"/>
          <w:lang w:eastAsia="en-AU"/>
        </w:rPr>
        <w:t xml:space="preserve"> </w:t>
      </w:r>
    </w:p>
    <w:p w:rsidR="00B86D95" w:rsidRPr="00AC0582" w:rsidRDefault="00B86D95" w:rsidP="008D643E">
      <w:pPr>
        <w:pStyle w:val="ListParagraph"/>
        <w:numPr>
          <w:ilvl w:val="0"/>
          <w:numId w:val="22"/>
        </w:numPr>
        <w:spacing w:before="120" w:after="120"/>
        <w:ind w:left="357" w:hanging="357"/>
        <w:contextualSpacing w:val="0"/>
        <w:rPr>
          <w:rFonts w:ascii="Arial" w:hAnsi="Arial" w:cs="Arial"/>
          <w:lang w:eastAsia="en-AU"/>
        </w:rPr>
      </w:pPr>
      <w:r w:rsidRPr="00AC0582">
        <w:rPr>
          <w:rFonts w:ascii="Arial" w:hAnsi="Arial" w:cs="Arial"/>
          <w:lang w:eastAsia="en-AU"/>
        </w:rPr>
        <w:t>Establish and maintain relevant policies and standard</w:t>
      </w:r>
      <w:r>
        <w:rPr>
          <w:rFonts w:ascii="Arial" w:hAnsi="Arial" w:cs="Arial"/>
          <w:lang w:eastAsia="en-AU"/>
        </w:rPr>
        <w:t xml:space="preserve"> operating procedures</w:t>
      </w:r>
      <w:r w:rsidRPr="00AC0582">
        <w:rPr>
          <w:rFonts w:ascii="Arial" w:hAnsi="Arial" w:cs="Arial"/>
          <w:lang w:eastAsia="en-AU"/>
        </w:rPr>
        <w:t xml:space="preserve"> </w:t>
      </w:r>
    </w:p>
    <w:p w:rsidR="00B86D95" w:rsidRPr="00AC0582" w:rsidRDefault="00B86D95" w:rsidP="008D643E">
      <w:pPr>
        <w:pStyle w:val="ListParagraph"/>
        <w:numPr>
          <w:ilvl w:val="0"/>
          <w:numId w:val="22"/>
        </w:numPr>
        <w:spacing w:before="120" w:after="120"/>
        <w:ind w:left="357" w:hanging="357"/>
        <w:contextualSpacing w:val="0"/>
        <w:rPr>
          <w:rFonts w:ascii="Arial" w:hAnsi="Arial" w:cs="Arial"/>
          <w:lang w:eastAsia="en-AU"/>
        </w:rPr>
      </w:pPr>
      <w:r w:rsidRPr="00AC0582">
        <w:rPr>
          <w:rFonts w:ascii="Arial" w:hAnsi="Arial" w:cs="Arial"/>
          <w:lang w:eastAsia="en-AU"/>
        </w:rPr>
        <w:lastRenderedPageBreak/>
        <w:t>Manage industry communi</w:t>
      </w:r>
      <w:r>
        <w:rPr>
          <w:rFonts w:ascii="Arial" w:hAnsi="Arial" w:cs="Arial"/>
          <w:lang w:eastAsia="en-AU"/>
        </w:rPr>
        <w:t>cation, engagement and analysis</w:t>
      </w:r>
      <w:r w:rsidR="00306C05">
        <w:rPr>
          <w:rFonts w:ascii="Arial" w:hAnsi="Arial" w:cs="Arial"/>
          <w:lang w:eastAsia="en-AU"/>
        </w:rPr>
        <w:t xml:space="preserve"> as directed by the IRC</w:t>
      </w:r>
      <w:r w:rsidRPr="00AC0582">
        <w:rPr>
          <w:rFonts w:ascii="Arial" w:hAnsi="Arial" w:cs="Arial"/>
          <w:lang w:eastAsia="en-AU"/>
        </w:rPr>
        <w:t xml:space="preserve"> </w:t>
      </w:r>
    </w:p>
    <w:p w:rsidR="00B86D95" w:rsidRPr="00AC0582" w:rsidRDefault="00B86D95" w:rsidP="008D643E">
      <w:pPr>
        <w:pStyle w:val="ListParagraph"/>
        <w:numPr>
          <w:ilvl w:val="0"/>
          <w:numId w:val="22"/>
        </w:numPr>
        <w:spacing w:before="120" w:after="120"/>
        <w:ind w:left="357" w:hanging="357"/>
        <w:contextualSpacing w:val="0"/>
        <w:rPr>
          <w:rFonts w:ascii="Arial" w:hAnsi="Arial" w:cs="Arial"/>
          <w:lang w:eastAsia="en-AU"/>
        </w:rPr>
      </w:pPr>
      <w:r>
        <w:rPr>
          <w:rFonts w:ascii="Arial" w:hAnsi="Arial" w:cs="Arial"/>
          <w:lang w:eastAsia="en-AU"/>
        </w:rPr>
        <w:t>Provide recommendations to IRCs</w:t>
      </w:r>
      <w:r w:rsidRPr="00AC0582">
        <w:rPr>
          <w:rFonts w:ascii="Arial" w:hAnsi="Arial" w:cs="Arial"/>
          <w:lang w:eastAsia="en-AU"/>
        </w:rPr>
        <w:t xml:space="preserve"> </w:t>
      </w:r>
    </w:p>
    <w:p w:rsidR="00B86D95" w:rsidRPr="00AC0582" w:rsidRDefault="00B86D95" w:rsidP="008D643E">
      <w:pPr>
        <w:pStyle w:val="ListParagraph"/>
        <w:numPr>
          <w:ilvl w:val="0"/>
          <w:numId w:val="22"/>
        </w:numPr>
        <w:spacing w:before="120" w:after="120"/>
        <w:ind w:left="357" w:hanging="357"/>
        <w:contextualSpacing w:val="0"/>
        <w:rPr>
          <w:rFonts w:ascii="Arial" w:hAnsi="Arial" w:cs="Arial"/>
          <w:lang w:eastAsia="en-AU"/>
        </w:rPr>
      </w:pPr>
      <w:r w:rsidRPr="00AC0582">
        <w:rPr>
          <w:rFonts w:ascii="Arial" w:hAnsi="Arial" w:cs="Arial"/>
          <w:lang w:eastAsia="en-AU"/>
        </w:rPr>
        <w:t xml:space="preserve">Maintain relevant websites, databases and records as required. </w:t>
      </w:r>
    </w:p>
    <w:p w:rsidR="00B86D95" w:rsidRPr="00AC0582" w:rsidRDefault="00B86D95" w:rsidP="00B86D95">
      <w:pPr>
        <w:spacing w:after="120" w:line="240" w:lineRule="auto"/>
        <w:rPr>
          <w:rFonts w:ascii="Arial" w:hAnsi="Arial" w:cs="Arial"/>
          <w:b/>
          <w:color w:val="4F81BD" w:themeColor="accent1"/>
          <w:lang w:eastAsia="en-AU"/>
        </w:rPr>
      </w:pPr>
      <w:r>
        <w:rPr>
          <w:rFonts w:ascii="Arial" w:hAnsi="Arial" w:cs="Arial"/>
          <w:b/>
          <w:color w:val="4F81BD" w:themeColor="accent1"/>
          <w:lang w:eastAsia="en-AU"/>
        </w:rPr>
        <w:t>Department of Education and Training</w:t>
      </w:r>
    </w:p>
    <w:p w:rsidR="00750CC6" w:rsidRPr="00440242" w:rsidRDefault="00750CC6" w:rsidP="00750CC6">
      <w:pPr>
        <w:rPr>
          <w:rFonts w:ascii="Arial" w:hAnsi="Arial" w:cs="Arial"/>
          <w:lang w:eastAsia="en-AU"/>
        </w:rPr>
      </w:pPr>
      <w:r>
        <w:rPr>
          <w:rFonts w:ascii="Arial" w:hAnsi="Arial" w:cs="Arial"/>
          <w:lang w:eastAsia="en-AU"/>
        </w:rPr>
        <w:t xml:space="preserve">The Australian Government Department </w:t>
      </w:r>
      <w:r w:rsidR="003A3F04">
        <w:rPr>
          <w:rFonts w:ascii="Arial" w:hAnsi="Arial" w:cs="Arial"/>
          <w:lang w:eastAsia="en-AU"/>
        </w:rPr>
        <w:t>of Education and Training (the d</w:t>
      </w:r>
      <w:r>
        <w:rPr>
          <w:rFonts w:ascii="Arial" w:hAnsi="Arial" w:cs="Arial"/>
          <w:lang w:eastAsia="en-AU"/>
        </w:rPr>
        <w:t>epartment) will:</w:t>
      </w:r>
    </w:p>
    <w:p w:rsidR="00750CC6" w:rsidRPr="00AC0582" w:rsidRDefault="00750CC6" w:rsidP="00750CC6">
      <w:pPr>
        <w:pStyle w:val="ListParagraph"/>
        <w:numPr>
          <w:ilvl w:val="0"/>
          <w:numId w:val="22"/>
        </w:numPr>
        <w:ind w:left="360"/>
        <w:rPr>
          <w:rFonts w:ascii="Arial" w:hAnsi="Arial" w:cs="Arial"/>
          <w:lang w:eastAsia="en-AU"/>
        </w:rPr>
      </w:pPr>
      <w:r>
        <w:rPr>
          <w:rFonts w:ascii="Arial" w:hAnsi="Arial" w:cs="Arial"/>
          <w:lang w:eastAsia="en-AU"/>
        </w:rPr>
        <w:t xml:space="preserve">oversight the operation of </w:t>
      </w:r>
      <w:r w:rsidRPr="00AC0582">
        <w:rPr>
          <w:rFonts w:ascii="Arial" w:hAnsi="Arial" w:cs="Arial"/>
          <w:lang w:eastAsia="en-AU"/>
        </w:rPr>
        <w:t>IRCs</w:t>
      </w:r>
      <w:r>
        <w:rPr>
          <w:rFonts w:ascii="Arial" w:hAnsi="Arial" w:cs="Arial"/>
          <w:lang w:eastAsia="en-AU"/>
        </w:rPr>
        <w:t>,</w:t>
      </w:r>
      <w:r w:rsidRPr="00AC0582">
        <w:rPr>
          <w:rFonts w:ascii="Arial" w:hAnsi="Arial" w:cs="Arial"/>
          <w:lang w:eastAsia="en-AU"/>
        </w:rPr>
        <w:t xml:space="preserve"> including </w:t>
      </w:r>
      <w:r>
        <w:rPr>
          <w:rFonts w:ascii="Arial" w:hAnsi="Arial" w:cs="Arial"/>
          <w:lang w:eastAsia="en-AU"/>
        </w:rPr>
        <w:t xml:space="preserve">adherence to </w:t>
      </w:r>
      <w:r w:rsidRPr="00AC0582">
        <w:rPr>
          <w:rFonts w:ascii="Arial" w:hAnsi="Arial" w:cs="Arial"/>
          <w:lang w:eastAsia="en-AU"/>
        </w:rPr>
        <w:t>governance documenta</w:t>
      </w:r>
      <w:r>
        <w:rPr>
          <w:rFonts w:ascii="Arial" w:hAnsi="Arial" w:cs="Arial"/>
          <w:lang w:eastAsia="en-AU"/>
        </w:rPr>
        <w:t>tion and professional development</w:t>
      </w:r>
      <w:r w:rsidRPr="00AC0582">
        <w:rPr>
          <w:rFonts w:ascii="Arial" w:hAnsi="Arial" w:cs="Arial"/>
          <w:lang w:eastAsia="en-AU"/>
        </w:rPr>
        <w:t xml:space="preserve">  </w:t>
      </w:r>
    </w:p>
    <w:p w:rsidR="00750CC6" w:rsidRPr="00037974" w:rsidRDefault="00750CC6" w:rsidP="00750CC6">
      <w:pPr>
        <w:pStyle w:val="ListParagraph"/>
        <w:ind w:left="360"/>
        <w:rPr>
          <w:rFonts w:ascii="Arial" w:hAnsi="Arial" w:cs="Arial"/>
          <w:sz w:val="12"/>
          <w:szCs w:val="12"/>
          <w:lang w:eastAsia="en-AU"/>
        </w:rPr>
      </w:pPr>
    </w:p>
    <w:p w:rsidR="00750CC6" w:rsidRPr="00AC0582" w:rsidRDefault="00750CC6" w:rsidP="00750CC6">
      <w:pPr>
        <w:pStyle w:val="ListParagraph"/>
        <w:numPr>
          <w:ilvl w:val="0"/>
          <w:numId w:val="22"/>
        </w:numPr>
        <w:ind w:left="360"/>
        <w:rPr>
          <w:rFonts w:ascii="Arial" w:hAnsi="Arial" w:cs="Arial"/>
          <w:lang w:eastAsia="en-AU"/>
        </w:rPr>
      </w:pPr>
      <w:r>
        <w:rPr>
          <w:rFonts w:ascii="Arial" w:hAnsi="Arial" w:cs="Arial"/>
          <w:lang w:eastAsia="en-AU"/>
        </w:rPr>
        <w:t>facilitate annual meetings between IRC Chairs and the AISC</w:t>
      </w:r>
    </w:p>
    <w:p w:rsidR="00750CC6" w:rsidRPr="002E1DA6" w:rsidRDefault="00750CC6" w:rsidP="00750CC6">
      <w:pPr>
        <w:pStyle w:val="ListParagraph"/>
        <w:ind w:left="360"/>
        <w:rPr>
          <w:rFonts w:ascii="Arial" w:hAnsi="Arial" w:cs="Arial"/>
          <w:sz w:val="12"/>
          <w:szCs w:val="12"/>
          <w:lang w:eastAsia="en-AU"/>
        </w:rPr>
      </w:pPr>
    </w:p>
    <w:p w:rsidR="00750CC6" w:rsidRPr="00AC0582" w:rsidRDefault="00750CC6" w:rsidP="00750CC6">
      <w:pPr>
        <w:pStyle w:val="ListParagraph"/>
        <w:numPr>
          <w:ilvl w:val="0"/>
          <w:numId w:val="22"/>
        </w:numPr>
        <w:ind w:left="360"/>
        <w:rPr>
          <w:rFonts w:ascii="Arial" w:hAnsi="Arial" w:cs="Arial"/>
          <w:lang w:eastAsia="en-AU"/>
        </w:rPr>
      </w:pPr>
      <w:r>
        <w:rPr>
          <w:rFonts w:ascii="Arial" w:hAnsi="Arial" w:cs="Arial"/>
          <w:lang w:eastAsia="en-AU"/>
        </w:rPr>
        <w:t xml:space="preserve">monitor </w:t>
      </w:r>
      <w:r w:rsidRPr="00AC0582">
        <w:rPr>
          <w:rFonts w:ascii="Arial" w:hAnsi="Arial" w:cs="Arial"/>
          <w:lang w:eastAsia="en-AU"/>
        </w:rPr>
        <w:t xml:space="preserve">and </w:t>
      </w:r>
      <w:r w:rsidR="00404187" w:rsidRPr="00AC0582">
        <w:rPr>
          <w:rFonts w:ascii="Arial" w:hAnsi="Arial" w:cs="Arial"/>
          <w:lang w:eastAsia="en-AU"/>
        </w:rPr>
        <w:t>synthes</w:t>
      </w:r>
      <w:r w:rsidR="00404187">
        <w:rPr>
          <w:rFonts w:ascii="Arial" w:hAnsi="Arial" w:cs="Arial"/>
          <w:lang w:eastAsia="en-AU"/>
        </w:rPr>
        <w:t>ise</w:t>
      </w:r>
      <w:r w:rsidRPr="00AC0582">
        <w:rPr>
          <w:rFonts w:ascii="Arial" w:hAnsi="Arial" w:cs="Arial"/>
          <w:lang w:eastAsia="en-AU"/>
        </w:rPr>
        <w:t xml:space="preserve"> information and data provided through the AISC public interface</w:t>
      </w:r>
      <w:r>
        <w:rPr>
          <w:rFonts w:ascii="Arial" w:hAnsi="Arial" w:cs="Arial"/>
          <w:lang w:eastAsia="en-AU"/>
        </w:rPr>
        <w:t>,</w:t>
      </w:r>
      <w:r w:rsidRPr="00AC0582">
        <w:rPr>
          <w:rFonts w:ascii="Arial" w:hAnsi="Arial" w:cs="Arial"/>
          <w:lang w:eastAsia="en-AU"/>
        </w:rPr>
        <w:t xml:space="preserve"> and forward it to the app</w:t>
      </w:r>
      <w:r>
        <w:rPr>
          <w:rFonts w:ascii="Arial" w:hAnsi="Arial" w:cs="Arial"/>
          <w:lang w:eastAsia="en-AU"/>
        </w:rPr>
        <w:t>ropriate channels</w:t>
      </w:r>
      <w:r w:rsidRPr="00AC0582">
        <w:rPr>
          <w:rFonts w:ascii="Arial" w:hAnsi="Arial" w:cs="Arial"/>
          <w:lang w:eastAsia="en-AU"/>
        </w:rPr>
        <w:t xml:space="preserve"> </w:t>
      </w:r>
    </w:p>
    <w:p w:rsidR="00750CC6" w:rsidRPr="002E1DA6" w:rsidRDefault="00750CC6" w:rsidP="00750CC6">
      <w:pPr>
        <w:pStyle w:val="ListParagraph"/>
        <w:ind w:left="360"/>
        <w:rPr>
          <w:rFonts w:ascii="Arial" w:hAnsi="Arial" w:cs="Arial"/>
          <w:sz w:val="12"/>
          <w:szCs w:val="12"/>
          <w:lang w:eastAsia="en-AU"/>
        </w:rPr>
      </w:pPr>
    </w:p>
    <w:p w:rsidR="00750CC6" w:rsidRPr="00AC0582" w:rsidRDefault="00750CC6" w:rsidP="00750CC6">
      <w:pPr>
        <w:pStyle w:val="ListParagraph"/>
        <w:numPr>
          <w:ilvl w:val="0"/>
          <w:numId w:val="22"/>
        </w:numPr>
        <w:ind w:left="360"/>
        <w:rPr>
          <w:rFonts w:ascii="Arial" w:hAnsi="Arial" w:cs="Arial"/>
          <w:lang w:eastAsia="en-AU"/>
        </w:rPr>
      </w:pPr>
      <w:r>
        <w:rPr>
          <w:rFonts w:ascii="Arial" w:hAnsi="Arial" w:cs="Arial"/>
          <w:lang w:eastAsia="en-AU"/>
        </w:rPr>
        <w:t>manage funding agreements with SSOs</w:t>
      </w:r>
    </w:p>
    <w:p w:rsidR="00750CC6" w:rsidRPr="002E1DA6" w:rsidRDefault="00750CC6" w:rsidP="00750CC6">
      <w:pPr>
        <w:pStyle w:val="ListParagraph"/>
        <w:ind w:left="360"/>
        <w:rPr>
          <w:rFonts w:ascii="Arial" w:hAnsi="Arial" w:cs="Arial"/>
          <w:sz w:val="12"/>
          <w:szCs w:val="12"/>
          <w:lang w:eastAsia="en-AU"/>
        </w:rPr>
      </w:pPr>
    </w:p>
    <w:p w:rsidR="00750CC6" w:rsidRPr="00AC0582" w:rsidRDefault="00750CC6" w:rsidP="00750CC6">
      <w:pPr>
        <w:pStyle w:val="ListParagraph"/>
        <w:numPr>
          <w:ilvl w:val="0"/>
          <w:numId w:val="22"/>
        </w:numPr>
        <w:ind w:left="360"/>
        <w:rPr>
          <w:rFonts w:ascii="Arial" w:hAnsi="Arial" w:cs="Arial"/>
          <w:lang w:eastAsia="en-AU"/>
        </w:rPr>
      </w:pPr>
      <w:r>
        <w:rPr>
          <w:rFonts w:ascii="Arial" w:hAnsi="Arial" w:cs="Arial"/>
          <w:lang w:eastAsia="en-AU"/>
        </w:rPr>
        <w:t xml:space="preserve">provide </w:t>
      </w:r>
      <w:r w:rsidRPr="00AC0582">
        <w:rPr>
          <w:rFonts w:ascii="Arial" w:hAnsi="Arial" w:cs="Arial"/>
          <w:lang w:eastAsia="en-AU"/>
        </w:rPr>
        <w:t>sec</w:t>
      </w:r>
      <w:r>
        <w:rPr>
          <w:rFonts w:ascii="Arial" w:hAnsi="Arial" w:cs="Arial"/>
          <w:lang w:eastAsia="en-AU"/>
        </w:rPr>
        <w:t>retariat services for the AISC</w:t>
      </w:r>
    </w:p>
    <w:p w:rsidR="00750CC6" w:rsidRPr="002E1DA6" w:rsidRDefault="00750CC6" w:rsidP="00750CC6">
      <w:pPr>
        <w:pStyle w:val="ListParagraph"/>
        <w:ind w:left="360"/>
        <w:rPr>
          <w:rFonts w:ascii="Arial" w:hAnsi="Arial" w:cs="Arial"/>
          <w:sz w:val="12"/>
          <w:szCs w:val="12"/>
          <w:lang w:eastAsia="en-AU"/>
        </w:rPr>
      </w:pPr>
    </w:p>
    <w:p w:rsidR="00750CC6" w:rsidRPr="00AC0582" w:rsidRDefault="00750CC6" w:rsidP="00750CC6">
      <w:pPr>
        <w:pStyle w:val="ListParagraph"/>
        <w:numPr>
          <w:ilvl w:val="0"/>
          <w:numId w:val="22"/>
        </w:numPr>
        <w:ind w:left="360"/>
        <w:rPr>
          <w:rFonts w:ascii="Arial" w:hAnsi="Arial" w:cs="Arial"/>
          <w:lang w:eastAsia="en-AU"/>
        </w:rPr>
      </w:pPr>
      <w:r>
        <w:rPr>
          <w:rFonts w:ascii="Arial" w:hAnsi="Arial" w:cs="Arial"/>
          <w:lang w:eastAsia="en-AU"/>
        </w:rPr>
        <w:t xml:space="preserve">manage </w:t>
      </w:r>
      <w:r w:rsidRPr="00AC0582">
        <w:rPr>
          <w:rFonts w:ascii="Arial" w:hAnsi="Arial" w:cs="Arial"/>
          <w:lang w:eastAsia="en-AU"/>
        </w:rPr>
        <w:t>the AISC website a</w:t>
      </w:r>
      <w:r>
        <w:rPr>
          <w:rFonts w:ascii="Arial" w:hAnsi="Arial" w:cs="Arial"/>
          <w:lang w:eastAsia="en-AU"/>
        </w:rPr>
        <w:t>nd other relevant communication</w:t>
      </w:r>
      <w:r w:rsidRPr="00AC0582">
        <w:rPr>
          <w:rFonts w:ascii="Arial" w:hAnsi="Arial" w:cs="Arial"/>
          <w:lang w:eastAsia="en-AU"/>
        </w:rPr>
        <w:t xml:space="preserve"> </w:t>
      </w:r>
    </w:p>
    <w:p w:rsidR="00750CC6" w:rsidRPr="002E1DA6" w:rsidRDefault="00750CC6" w:rsidP="00750CC6">
      <w:pPr>
        <w:pStyle w:val="ListParagraph"/>
        <w:ind w:left="360"/>
        <w:rPr>
          <w:rFonts w:ascii="Arial" w:hAnsi="Arial" w:cs="Arial"/>
          <w:sz w:val="12"/>
          <w:szCs w:val="12"/>
          <w:lang w:eastAsia="en-AU"/>
        </w:rPr>
      </w:pPr>
    </w:p>
    <w:p w:rsidR="00B86D95" w:rsidRPr="00B86D95" w:rsidRDefault="00B86D95" w:rsidP="008D643E">
      <w:pPr>
        <w:rPr>
          <w:lang w:eastAsia="en-AU"/>
        </w:rPr>
      </w:pPr>
    </w:p>
    <w:sectPr w:rsidR="00B86D95" w:rsidRPr="00B86D95" w:rsidSect="00771E1B">
      <w:footerReference w:type="default" r:id="rId17"/>
      <w:pgSz w:w="11907" w:h="16839" w:code="9"/>
      <w:pgMar w:top="1247" w:right="1134" w:bottom="1247" w:left="1134" w:header="709" w:footer="709" w:gutter="0"/>
      <w:pgNumType w:start="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3BBFCE" w15:done="0"/>
  <w15:commentEx w15:paraId="113A3634" w15:done="0"/>
  <w15:commentEx w15:paraId="013E1FBE" w15:done="0"/>
  <w15:commentEx w15:paraId="47546E00" w15:done="0"/>
  <w15:commentEx w15:paraId="0D0CD5C3" w15:done="0"/>
  <w15:commentEx w15:paraId="40715E06" w15:done="0"/>
  <w15:commentEx w15:paraId="5830F142" w15:done="0"/>
  <w15:commentEx w15:paraId="68A44C16" w15:done="0"/>
  <w15:commentEx w15:paraId="0207E367" w15:done="0"/>
  <w15:commentEx w15:paraId="6A2A4D21" w15:done="0"/>
  <w15:commentEx w15:paraId="284504AE" w15:done="0"/>
  <w15:commentEx w15:paraId="7AD1477F" w15:done="0"/>
  <w15:commentEx w15:paraId="49B0CD7F" w15:done="0"/>
  <w15:commentEx w15:paraId="1EC84C71" w15:done="0"/>
  <w15:commentEx w15:paraId="05295396" w15:done="0"/>
  <w15:commentEx w15:paraId="1D784E60" w15:done="0"/>
  <w15:commentEx w15:paraId="2B638B26" w15:done="0"/>
  <w15:commentEx w15:paraId="24DDF537" w15:done="0"/>
  <w15:commentEx w15:paraId="72151299" w15:done="0"/>
  <w15:commentEx w15:paraId="66874FC6" w15:done="0"/>
  <w15:commentEx w15:paraId="2D776CB2" w15:done="0"/>
  <w15:commentEx w15:paraId="3BEAA668" w15:done="0"/>
  <w15:commentEx w15:paraId="33FEC663" w15:done="0"/>
  <w15:commentEx w15:paraId="500D9F4D" w15:done="0"/>
  <w15:commentEx w15:paraId="35A536EC" w15:done="0"/>
  <w15:commentEx w15:paraId="1E38CF6F" w15:done="0"/>
  <w15:commentEx w15:paraId="047A84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00D" w:rsidRDefault="00DB700D" w:rsidP="00DF6FA9">
      <w:pPr>
        <w:spacing w:after="0" w:line="240" w:lineRule="auto"/>
      </w:pPr>
      <w:r>
        <w:separator/>
      </w:r>
    </w:p>
  </w:endnote>
  <w:endnote w:type="continuationSeparator" w:id="0">
    <w:p w:rsidR="00DB700D" w:rsidRDefault="00DB700D" w:rsidP="00DF6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unga">
    <w:panose1 w:val="020B0502040204020203"/>
    <w:charset w:val="01"/>
    <w:family w:val="roman"/>
    <w:notTrueType/>
    <w:pitch w:val="variable"/>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565972"/>
      <w:docPartObj>
        <w:docPartGallery w:val="Page Numbers (Bottom of Page)"/>
        <w:docPartUnique/>
      </w:docPartObj>
    </w:sdtPr>
    <w:sdtEndPr/>
    <w:sdtContent>
      <w:sdt>
        <w:sdtPr>
          <w:id w:val="449986724"/>
          <w:docPartObj>
            <w:docPartGallery w:val="Page Numbers (Top of Page)"/>
            <w:docPartUnique/>
          </w:docPartObj>
        </w:sdtPr>
        <w:sdtEndPr/>
        <w:sdtContent>
          <w:p w:rsidR="00DB700D" w:rsidRDefault="00DB700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172142">
              <w:rPr>
                <w:b/>
                <w:bCs/>
                <w:noProof/>
              </w:rPr>
              <w:t>19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72142">
              <w:rPr>
                <w:b/>
                <w:bCs/>
                <w:noProof/>
              </w:rPr>
              <w:t>20</w:t>
            </w:r>
            <w:r>
              <w:rPr>
                <w:b/>
                <w:bCs/>
                <w:sz w:val="24"/>
                <w:szCs w:val="24"/>
              </w:rPr>
              <w:fldChar w:fldCharType="end"/>
            </w:r>
          </w:p>
        </w:sdtContent>
      </w:sdt>
    </w:sdtContent>
  </w:sdt>
  <w:p w:rsidR="00DB700D" w:rsidRDefault="00A54E01" w:rsidP="00A54E01">
    <w:pPr>
      <w:pStyle w:val="Footer"/>
      <w:jc w:val="right"/>
    </w:pPr>
    <w:r>
      <w:t>May 2016 / Version 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00D" w:rsidRDefault="00DB700D" w:rsidP="00DF6FA9">
      <w:pPr>
        <w:spacing w:after="0" w:line="240" w:lineRule="auto"/>
      </w:pPr>
      <w:r>
        <w:separator/>
      </w:r>
    </w:p>
  </w:footnote>
  <w:footnote w:type="continuationSeparator" w:id="0">
    <w:p w:rsidR="00DB700D" w:rsidRDefault="00DB700D" w:rsidP="00DF6FA9">
      <w:pPr>
        <w:spacing w:after="0" w:line="240" w:lineRule="auto"/>
      </w:pPr>
      <w:r>
        <w:continuationSeparator/>
      </w:r>
    </w:p>
  </w:footnote>
  <w:footnote w:id="1">
    <w:p w:rsidR="00DB700D" w:rsidRDefault="00DB700D" w:rsidP="003D5915">
      <w:pPr>
        <w:pStyle w:val="FootnoteText"/>
      </w:pPr>
      <w:r>
        <w:rPr>
          <w:rStyle w:val="FootnoteReference"/>
        </w:rPr>
        <w:footnoteRef/>
      </w:r>
      <w:r>
        <w:t xml:space="preserve"> Note: On 27 January 2016, transition arrangements were put in place for IRCs for the mining and drilling, manufacturing and automotive sectors pending the selection of one or more suitable SSOs.  In the interim, these IRCs will be serviced by their former Industry Skills Councils. For the purposes of this document, the term SSOs includes these transitional service providers.</w:t>
      </w:r>
    </w:p>
  </w:footnote>
  <w:footnote w:id="2">
    <w:p w:rsidR="00DB700D" w:rsidRDefault="00DB700D">
      <w:pPr>
        <w:pStyle w:val="FootnoteText"/>
      </w:pPr>
      <w:r>
        <w:rPr>
          <w:rStyle w:val="FootnoteReference"/>
        </w:rPr>
        <w:footnoteRef/>
      </w:r>
      <w:r>
        <w:t xml:space="preserve"> This would need to be determined on a case by case basis by the department.  However, for example, where a member leaves his/her position with a particular company and is replaced by another representative from the same company – and both the IRC Chair and the department is satisfied that the change will not disrupt the effective operation of the Committee, this would not need to be subject to a separate decision by the AISC. However, where there was a need to call for nominations to fill a vacant position – this would be subject to AISC approval.</w:t>
      </w:r>
    </w:p>
  </w:footnote>
  <w:footnote w:id="3">
    <w:p w:rsidR="00DB700D" w:rsidRPr="007920AF" w:rsidRDefault="00DB700D" w:rsidP="00E82383">
      <w:pPr>
        <w:pStyle w:val="FootnoteText"/>
        <w:rPr>
          <w:rStyle w:val="FootnoteReference"/>
          <w:sz w:val="16"/>
          <w:szCs w:val="16"/>
        </w:rPr>
      </w:pPr>
      <w:r w:rsidRPr="00343103">
        <w:rPr>
          <w:rStyle w:val="FootnoteReference"/>
        </w:rPr>
        <w:footnoteRef/>
      </w:r>
      <w:r w:rsidRPr="00343103">
        <w:rPr>
          <w:rStyle w:val="FootnoteReference"/>
        </w:rPr>
        <w:t xml:space="preserve"> </w:t>
      </w:r>
      <w:r w:rsidRPr="007920AF">
        <w:rPr>
          <w:sz w:val="16"/>
          <w:szCs w:val="16"/>
        </w:rPr>
        <w:t>Note – this is not a formal cost</w:t>
      </w:r>
      <w:r>
        <w:rPr>
          <w:sz w:val="16"/>
          <w:szCs w:val="16"/>
        </w:rPr>
        <w:t>/</w:t>
      </w:r>
      <w:r w:rsidRPr="007920AF">
        <w:rPr>
          <w:sz w:val="16"/>
          <w:szCs w:val="16"/>
        </w:rPr>
        <w:t xml:space="preserve">benefit analysis. Rather </w:t>
      </w:r>
      <w:r>
        <w:rPr>
          <w:sz w:val="16"/>
          <w:szCs w:val="16"/>
        </w:rPr>
        <w:t>the AISC is looking for a description of the options explored and the impacts – both positive and negative of those options. The</w:t>
      </w:r>
      <w:r w:rsidRPr="007920AF">
        <w:rPr>
          <w:sz w:val="16"/>
          <w:szCs w:val="16"/>
        </w:rPr>
        <w:t xml:space="preserve"> analysis of th</w:t>
      </w:r>
      <w:r>
        <w:rPr>
          <w:sz w:val="16"/>
          <w:szCs w:val="16"/>
        </w:rPr>
        <w:t>ose</w:t>
      </w:r>
      <w:r w:rsidRPr="007920AF">
        <w:rPr>
          <w:sz w:val="16"/>
          <w:szCs w:val="16"/>
        </w:rPr>
        <w:t xml:space="preserve"> </w:t>
      </w:r>
      <w:r w:rsidRPr="00BE391E">
        <w:rPr>
          <w:sz w:val="16"/>
          <w:szCs w:val="16"/>
        </w:rPr>
        <w:t>impacts</w:t>
      </w:r>
      <w:r>
        <w:rPr>
          <w:sz w:val="16"/>
          <w:szCs w:val="16"/>
        </w:rPr>
        <w:t xml:space="preserve"> should indicate the reasons why the IRC is recommending the proposed action and could include using existing qualitative and quantitative information where it is available.</w:t>
      </w:r>
    </w:p>
  </w:footnote>
  <w:footnote w:id="4">
    <w:p w:rsidR="00DB700D" w:rsidRDefault="00DB700D" w:rsidP="00E82383">
      <w:pPr>
        <w:pStyle w:val="FootnoteText"/>
      </w:pPr>
      <w:r>
        <w:rPr>
          <w:rStyle w:val="FootnoteReference"/>
        </w:rPr>
        <w:footnoteRef/>
      </w:r>
      <w:r>
        <w:t xml:space="preserve"> </w:t>
      </w:r>
      <w:r w:rsidRPr="007920AF">
        <w:rPr>
          <w:sz w:val="16"/>
          <w:szCs w:val="16"/>
        </w:rPr>
        <w:t>Note – The COAG Industry and Skills Council has indicated its intention to improve the efficiency of the training system by creating units that can be owned and used by multiple industry sectors</w:t>
      </w:r>
      <w:r>
        <w:rPr>
          <w:sz w:val="16"/>
          <w:szCs w:val="16"/>
        </w:rPr>
        <w:t>.</w:t>
      </w:r>
    </w:p>
  </w:footnote>
  <w:footnote w:id="5">
    <w:p w:rsidR="00DB700D" w:rsidRDefault="00DB700D" w:rsidP="00E82383">
      <w:pPr>
        <w:pStyle w:val="FootnoteText"/>
      </w:pPr>
      <w:r>
        <w:rPr>
          <w:rStyle w:val="FootnoteReference"/>
        </w:rPr>
        <w:footnoteRef/>
      </w:r>
      <w:r>
        <w:t xml:space="preserve"> </w:t>
      </w:r>
      <w:r w:rsidRPr="007920AF">
        <w:rPr>
          <w:sz w:val="16"/>
          <w:szCs w:val="16"/>
        </w:rPr>
        <w:t>Note – The COAG Industry and Skills Council has indicated its intention to ensure that more information about industry’s expectations of training delivery is available to training providers to improve their delivery and to consumers to enable more informed course choices</w:t>
      </w:r>
      <w:r>
        <w:rPr>
          <w:sz w:val="16"/>
          <w:szCs w:val="16"/>
        </w:rPr>
        <w:t>.</w:t>
      </w:r>
    </w:p>
  </w:footnote>
  <w:footnote w:id="6">
    <w:p w:rsidR="00DB700D" w:rsidRDefault="00DB700D">
      <w:pPr>
        <w:pStyle w:val="FootnoteText"/>
      </w:pPr>
      <w:r>
        <w:rPr>
          <w:rStyle w:val="FootnoteReference"/>
        </w:rPr>
        <w:footnoteRef/>
      </w:r>
      <w:r>
        <w:t xml:space="preserve"> Note that the policy is currently under review to reflect the new arrangements for developing training packages.</w:t>
      </w:r>
    </w:p>
  </w:footnote>
  <w:footnote w:id="7">
    <w:p w:rsidR="00DB700D" w:rsidRDefault="00DB700D">
      <w:pPr>
        <w:pStyle w:val="FootnoteText"/>
      </w:pPr>
      <w:r>
        <w:rPr>
          <w:rStyle w:val="FootnoteReference"/>
        </w:rPr>
        <w:footnoteRef/>
      </w:r>
      <w:r>
        <w:t xml:space="preserve"> Note that the policy is currently under review to reflect the new arrangements for developing training packages.</w:t>
      </w:r>
    </w:p>
  </w:footnote>
  <w:footnote w:id="8">
    <w:p w:rsidR="00DB700D" w:rsidRDefault="00DB700D">
      <w:pPr>
        <w:pStyle w:val="FootnoteText"/>
      </w:pPr>
      <w:r>
        <w:rPr>
          <w:rStyle w:val="FootnoteReference"/>
        </w:rPr>
        <w:footnoteRef/>
      </w:r>
      <w:r>
        <w:t xml:space="preserve"> This will need to be determined on a case by case basis by the department in light of the information contained in the industry proposal and the feedback provided by the relevant IRC/SSO. However, it is likely that the department will receive industry proposals that contain general feedback – or which re-prosecute issues that the IRC/AISC has already considered/agreed. In such cases, the industry proposal would not be forwarded separately to the AISC.</w:t>
      </w:r>
    </w:p>
  </w:footnote>
  <w:footnote w:id="9">
    <w:p w:rsidR="00DB700D" w:rsidRDefault="00DB700D">
      <w:pPr>
        <w:pStyle w:val="FootnoteText"/>
      </w:pPr>
      <w:r>
        <w:rPr>
          <w:rStyle w:val="FootnoteReference"/>
        </w:rPr>
        <w:footnoteRef/>
      </w:r>
      <w:r>
        <w:t xml:space="preserve"> Interim arrangements are in place from 1 January 2016 while a comprehensive review of IRC structure and membership is undertaken. The interim arrangements provide for the industry advisory structures under the Industry Skills Councils to have status as IRCs until the AISC agrees an ongoing structure and membership. </w:t>
      </w:r>
    </w:p>
  </w:footnote>
  <w:footnote w:id="10">
    <w:p w:rsidR="00DB700D" w:rsidRDefault="00DB700D">
      <w:pPr>
        <w:pStyle w:val="FootnoteText"/>
      </w:pPr>
      <w:r>
        <w:rPr>
          <w:rStyle w:val="FootnoteReference"/>
        </w:rPr>
        <w:footnoteRef/>
      </w:r>
      <w:r>
        <w:t xml:space="preserve"> This does not prevent the IRC structure from including a permanent position for an organisation – for example an industry peak body or industry regulator. Such an arrangement would be subject to AISC approval.</w:t>
      </w:r>
    </w:p>
  </w:footnote>
  <w:footnote w:id="11">
    <w:p w:rsidR="00DB700D" w:rsidRDefault="00DB700D">
      <w:pPr>
        <w:pStyle w:val="FootnoteText"/>
      </w:pPr>
      <w:r>
        <w:rPr>
          <w:rStyle w:val="FootnoteReference"/>
        </w:rPr>
        <w:footnoteRef/>
      </w:r>
      <w:r>
        <w:t xml:space="preserve"> The actual number of meetings for an IRC in any given year will depend on the level of activity scheduled for that year. To ensure the capability of each IRC to provide advice on the training needs of their industry, it is recommended that each IRC should meet face-to-face once per year.</w:t>
      </w:r>
    </w:p>
  </w:footnote>
  <w:footnote w:id="12">
    <w:p w:rsidR="00DB700D" w:rsidRDefault="00DB700D">
      <w:pPr>
        <w:pStyle w:val="FootnoteText"/>
      </w:pPr>
      <w:r>
        <w:rPr>
          <w:rStyle w:val="FootnoteReference"/>
        </w:rPr>
        <w:footnoteRef/>
      </w:r>
      <w:r>
        <w:t xml:space="preserve"> An example of such an interest may be that the member or the organisation they work for has an interest in an RTO that delivers qualifications included in the relevant training package.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A1F46"/>
    <w:multiLevelType w:val="hybridMultilevel"/>
    <w:tmpl w:val="E4E4C02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8F855E4"/>
    <w:multiLevelType w:val="hybridMultilevel"/>
    <w:tmpl w:val="27C27FAC"/>
    <w:lvl w:ilvl="0" w:tplc="C5E0B27C">
      <w:start w:val="1"/>
      <w:numFmt w:val="bullet"/>
      <w:pStyle w:val="Bullet"/>
      <w:lvlText w:val=""/>
      <w:lvlJc w:val="left"/>
      <w:pPr>
        <w:ind w:left="786"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3CE7D19"/>
    <w:multiLevelType w:val="hybridMultilevel"/>
    <w:tmpl w:val="F15AA4BA"/>
    <w:lvl w:ilvl="0" w:tplc="0C090001">
      <w:start w:val="1"/>
      <w:numFmt w:val="bullet"/>
      <w:lvlText w:val=""/>
      <w:lvlJc w:val="left"/>
      <w:pPr>
        <w:ind w:left="2596" w:hanging="360"/>
      </w:pPr>
      <w:rPr>
        <w:rFonts w:ascii="Symbol" w:hAnsi="Symbol" w:hint="default"/>
      </w:rPr>
    </w:lvl>
    <w:lvl w:ilvl="1" w:tplc="0C090003" w:tentative="1">
      <w:start w:val="1"/>
      <w:numFmt w:val="bullet"/>
      <w:lvlText w:val="o"/>
      <w:lvlJc w:val="left"/>
      <w:pPr>
        <w:ind w:left="3316" w:hanging="360"/>
      </w:pPr>
      <w:rPr>
        <w:rFonts w:ascii="Courier New" w:hAnsi="Courier New" w:cs="Courier New" w:hint="default"/>
      </w:rPr>
    </w:lvl>
    <w:lvl w:ilvl="2" w:tplc="0C090005" w:tentative="1">
      <w:start w:val="1"/>
      <w:numFmt w:val="bullet"/>
      <w:lvlText w:val=""/>
      <w:lvlJc w:val="left"/>
      <w:pPr>
        <w:ind w:left="4036" w:hanging="360"/>
      </w:pPr>
      <w:rPr>
        <w:rFonts w:ascii="Wingdings" w:hAnsi="Wingdings" w:hint="default"/>
      </w:rPr>
    </w:lvl>
    <w:lvl w:ilvl="3" w:tplc="0C090001" w:tentative="1">
      <w:start w:val="1"/>
      <w:numFmt w:val="bullet"/>
      <w:lvlText w:val=""/>
      <w:lvlJc w:val="left"/>
      <w:pPr>
        <w:ind w:left="4756" w:hanging="360"/>
      </w:pPr>
      <w:rPr>
        <w:rFonts w:ascii="Symbol" w:hAnsi="Symbol" w:hint="default"/>
      </w:rPr>
    </w:lvl>
    <w:lvl w:ilvl="4" w:tplc="0C090003" w:tentative="1">
      <w:start w:val="1"/>
      <w:numFmt w:val="bullet"/>
      <w:lvlText w:val="o"/>
      <w:lvlJc w:val="left"/>
      <w:pPr>
        <w:ind w:left="5476" w:hanging="360"/>
      </w:pPr>
      <w:rPr>
        <w:rFonts w:ascii="Courier New" w:hAnsi="Courier New" w:cs="Courier New" w:hint="default"/>
      </w:rPr>
    </w:lvl>
    <w:lvl w:ilvl="5" w:tplc="0C090005" w:tentative="1">
      <w:start w:val="1"/>
      <w:numFmt w:val="bullet"/>
      <w:lvlText w:val=""/>
      <w:lvlJc w:val="left"/>
      <w:pPr>
        <w:ind w:left="6196" w:hanging="360"/>
      </w:pPr>
      <w:rPr>
        <w:rFonts w:ascii="Wingdings" w:hAnsi="Wingdings" w:hint="default"/>
      </w:rPr>
    </w:lvl>
    <w:lvl w:ilvl="6" w:tplc="0C090001" w:tentative="1">
      <w:start w:val="1"/>
      <w:numFmt w:val="bullet"/>
      <w:lvlText w:val=""/>
      <w:lvlJc w:val="left"/>
      <w:pPr>
        <w:ind w:left="6916" w:hanging="360"/>
      </w:pPr>
      <w:rPr>
        <w:rFonts w:ascii="Symbol" w:hAnsi="Symbol" w:hint="default"/>
      </w:rPr>
    </w:lvl>
    <w:lvl w:ilvl="7" w:tplc="0C090003" w:tentative="1">
      <w:start w:val="1"/>
      <w:numFmt w:val="bullet"/>
      <w:lvlText w:val="o"/>
      <w:lvlJc w:val="left"/>
      <w:pPr>
        <w:ind w:left="7636" w:hanging="360"/>
      </w:pPr>
      <w:rPr>
        <w:rFonts w:ascii="Courier New" w:hAnsi="Courier New" w:cs="Courier New" w:hint="default"/>
      </w:rPr>
    </w:lvl>
    <w:lvl w:ilvl="8" w:tplc="0C090005" w:tentative="1">
      <w:start w:val="1"/>
      <w:numFmt w:val="bullet"/>
      <w:lvlText w:val=""/>
      <w:lvlJc w:val="left"/>
      <w:pPr>
        <w:ind w:left="8356" w:hanging="360"/>
      </w:pPr>
      <w:rPr>
        <w:rFonts w:ascii="Wingdings" w:hAnsi="Wingdings" w:hint="default"/>
      </w:rPr>
    </w:lvl>
  </w:abstractNum>
  <w:abstractNum w:abstractNumId="3">
    <w:nsid w:val="39896D84"/>
    <w:multiLevelType w:val="hybridMultilevel"/>
    <w:tmpl w:val="5D7266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1285A5E"/>
    <w:multiLevelType w:val="hybridMultilevel"/>
    <w:tmpl w:val="2B62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BE23B7"/>
    <w:multiLevelType w:val="hybridMultilevel"/>
    <w:tmpl w:val="CC0C8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7B6406"/>
    <w:multiLevelType w:val="hybridMultilevel"/>
    <w:tmpl w:val="7ED07F6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5255D96"/>
    <w:multiLevelType w:val="hybridMultilevel"/>
    <w:tmpl w:val="1D607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7B0DAC"/>
    <w:multiLevelType w:val="hybridMultilevel"/>
    <w:tmpl w:val="5CFEF41E"/>
    <w:lvl w:ilvl="0" w:tplc="0C090001">
      <w:start w:val="1"/>
      <w:numFmt w:val="bullet"/>
      <w:lvlText w:val=""/>
      <w:lvlJc w:val="left"/>
      <w:pPr>
        <w:ind w:left="2596" w:hanging="360"/>
      </w:pPr>
      <w:rPr>
        <w:rFonts w:ascii="Symbol" w:hAnsi="Symbol" w:hint="default"/>
      </w:rPr>
    </w:lvl>
    <w:lvl w:ilvl="1" w:tplc="0C090003" w:tentative="1">
      <w:start w:val="1"/>
      <w:numFmt w:val="bullet"/>
      <w:lvlText w:val="o"/>
      <w:lvlJc w:val="left"/>
      <w:pPr>
        <w:ind w:left="3316" w:hanging="360"/>
      </w:pPr>
      <w:rPr>
        <w:rFonts w:ascii="Courier New" w:hAnsi="Courier New" w:cs="Courier New" w:hint="default"/>
      </w:rPr>
    </w:lvl>
    <w:lvl w:ilvl="2" w:tplc="0C090005" w:tentative="1">
      <w:start w:val="1"/>
      <w:numFmt w:val="bullet"/>
      <w:lvlText w:val=""/>
      <w:lvlJc w:val="left"/>
      <w:pPr>
        <w:ind w:left="4036" w:hanging="360"/>
      </w:pPr>
      <w:rPr>
        <w:rFonts w:ascii="Wingdings" w:hAnsi="Wingdings" w:hint="default"/>
      </w:rPr>
    </w:lvl>
    <w:lvl w:ilvl="3" w:tplc="0C090001" w:tentative="1">
      <w:start w:val="1"/>
      <w:numFmt w:val="bullet"/>
      <w:lvlText w:val=""/>
      <w:lvlJc w:val="left"/>
      <w:pPr>
        <w:ind w:left="4756" w:hanging="360"/>
      </w:pPr>
      <w:rPr>
        <w:rFonts w:ascii="Symbol" w:hAnsi="Symbol" w:hint="default"/>
      </w:rPr>
    </w:lvl>
    <w:lvl w:ilvl="4" w:tplc="0C090003" w:tentative="1">
      <w:start w:val="1"/>
      <w:numFmt w:val="bullet"/>
      <w:lvlText w:val="o"/>
      <w:lvlJc w:val="left"/>
      <w:pPr>
        <w:ind w:left="5476" w:hanging="360"/>
      </w:pPr>
      <w:rPr>
        <w:rFonts w:ascii="Courier New" w:hAnsi="Courier New" w:cs="Courier New" w:hint="default"/>
      </w:rPr>
    </w:lvl>
    <w:lvl w:ilvl="5" w:tplc="0C090005" w:tentative="1">
      <w:start w:val="1"/>
      <w:numFmt w:val="bullet"/>
      <w:lvlText w:val=""/>
      <w:lvlJc w:val="left"/>
      <w:pPr>
        <w:ind w:left="6196" w:hanging="360"/>
      </w:pPr>
      <w:rPr>
        <w:rFonts w:ascii="Wingdings" w:hAnsi="Wingdings" w:hint="default"/>
      </w:rPr>
    </w:lvl>
    <w:lvl w:ilvl="6" w:tplc="0C090001" w:tentative="1">
      <w:start w:val="1"/>
      <w:numFmt w:val="bullet"/>
      <w:lvlText w:val=""/>
      <w:lvlJc w:val="left"/>
      <w:pPr>
        <w:ind w:left="6916" w:hanging="360"/>
      </w:pPr>
      <w:rPr>
        <w:rFonts w:ascii="Symbol" w:hAnsi="Symbol" w:hint="default"/>
      </w:rPr>
    </w:lvl>
    <w:lvl w:ilvl="7" w:tplc="0C090003" w:tentative="1">
      <w:start w:val="1"/>
      <w:numFmt w:val="bullet"/>
      <w:lvlText w:val="o"/>
      <w:lvlJc w:val="left"/>
      <w:pPr>
        <w:ind w:left="7636" w:hanging="360"/>
      </w:pPr>
      <w:rPr>
        <w:rFonts w:ascii="Courier New" w:hAnsi="Courier New" w:cs="Courier New" w:hint="default"/>
      </w:rPr>
    </w:lvl>
    <w:lvl w:ilvl="8" w:tplc="0C090005" w:tentative="1">
      <w:start w:val="1"/>
      <w:numFmt w:val="bullet"/>
      <w:lvlText w:val=""/>
      <w:lvlJc w:val="left"/>
      <w:pPr>
        <w:ind w:left="8356" w:hanging="360"/>
      </w:pPr>
      <w:rPr>
        <w:rFonts w:ascii="Wingdings" w:hAnsi="Wingdings" w:hint="default"/>
      </w:rPr>
    </w:lvl>
  </w:abstractNum>
  <w:abstractNum w:abstractNumId="9">
    <w:nsid w:val="500B05C0"/>
    <w:multiLevelType w:val="hybridMultilevel"/>
    <w:tmpl w:val="772C4F92"/>
    <w:lvl w:ilvl="0" w:tplc="0C090001">
      <w:start w:val="1"/>
      <w:numFmt w:val="bullet"/>
      <w:lvlText w:val=""/>
      <w:lvlJc w:val="left"/>
      <w:pPr>
        <w:ind w:left="2596" w:hanging="360"/>
      </w:pPr>
      <w:rPr>
        <w:rFonts w:ascii="Symbol" w:hAnsi="Symbol" w:hint="default"/>
      </w:rPr>
    </w:lvl>
    <w:lvl w:ilvl="1" w:tplc="0C090003" w:tentative="1">
      <w:start w:val="1"/>
      <w:numFmt w:val="bullet"/>
      <w:lvlText w:val="o"/>
      <w:lvlJc w:val="left"/>
      <w:pPr>
        <w:ind w:left="3316" w:hanging="360"/>
      </w:pPr>
      <w:rPr>
        <w:rFonts w:ascii="Courier New" w:hAnsi="Courier New" w:cs="Courier New" w:hint="default"/>
      </w:rPr>
    </w:lvl>
    <w:lvl w:ilvl="2" w:tplc="0C090005" w:tentative="1">
      <w:start w:val="1"/>
      <w:numFmt w:val="bullet"/>
      <w:lvlText w:val=""/>
      <w:lvlJc w:val="left"/>
      <w:pPr>
        <w:ind w:left="4036" w:hanging="360"/>
      </w:pPr>
      <w:rPr>
        <w:rFonts w:ascii="Wingdings" w:hAnsi="Wingdings" w:hint="default"/>
      </w:rPr>
    </w:lvl>
    <w:lvl w:ilvl="3" w:tplc="0C090001" w:tentative="1">
      <w:start w:val="1"/>
      <w:numFmt w:val="bullet"/>
      <w:lvlText w:val=""/>
      <w:lvlJc w:val="left"/>
      <w:pPr>
        <w:ind w:left="4756" w:hanging="360"/>
      </w:pPr>
      <w:rPr>
        <w:rFonts w:ascii="Symbol" w:hAnsi="Symbol" w:hint="default"/>
      </w:rPr>
    </w:lvl>
    <w:lvl w:ilvl="4" w:tplc="0C090003" w:tentative="1">
      <w:start w:val="1"/>
      <w:numFmt w:val="bullet"/>
      <w:lvlText w:val="o"/>
      <w:lvlJc w:val="left"/>
      <w:pPr>
        <w:ind w:left="5476" w:hanging="360"/>
      </w:pPr>
      <w:rPr>
        <w:rFonts w:ascii="Courier New" w:hAnsi="Courier New" w:cs="Courier New" w:hint="default"/>
      </w:rPr>
    </w:lvl>
    <w:lvl w:ilvl="5" w:tplc="0C090005" w:tentative="1">
      <w:start w:val="1"/>
      <w:numFmt w:val="bullet"/>
      <w:lvlText w:val=""/>
      <w:lvlJc w:val="left"/>
      <w:pPr>
        <w:ind w:left="6196" w:hanging="360"/>
      </w:pPr>
      <w:rPr>
        <w:rFonts w:ascii="Wingdings" w:hAnsi="Wingdings" w:hint="default"/>
      </w:rPr>
    </w:lvl>
    <w:lvl w:ilvl="6" w:tplc="0C090001" w:tentative="1">
      <w:start w:val="1"/>
      <w:numFmt w:val="bullet"/>
      <w:lvlText w:val=""/>
      <w:lvlJc w:val="left"/>
      <w:pPr>
        <w:ind w:left="6916" w:hanging="360"/>
      </w:pPr>
      <w:rPr>
        <w:rFonts w:ascii="Symbol" w:hAnsi="Symbol" w:hint="default"/>
      </w:rPr>
    </w:lvl>
    <w:lvl w:ilvl="7" w:tplc="0C090003" w:tentative="1">
      <w:start w:val="1"/>
      <w:numFmt w:val="bullet"/>
      <w:lvlText w:val="o"/>
      <w:lvlJc w:val="left"/>
      <w:pPr>
        <w:ind w:left="7636" w:hanging="360"/>
      </w:pPr>
      <w:rPr>
        <w:rFonts w:ascii="Courier New" w:hAnsi="Courier New" w:cs="Courier New" w:hint="default"/>
      </w:rPr>
    </w:lvl>
    <w:lvl w:ilvl="8" w:tplc="0C090005" w:tentative="1">
      <w:start w:val="1"/>
      <w:numFmt w:val="bullet"/>
      <w:lvlText w:val=""/>
      <w:lvlJc w:val="left"/>
      <w:pPr>
        <w:ind w:left="8356" w:hanging="360"/>
      </w:pPr>
      <w:rPr>
        <w:rFonts w:ascii="Wingdings" w:hAnsi="Wingdings" w:hint="default"/>
      </w:rPr>
    </w:lvl>
  </w:abstractNum>
  <w:abstractNum w:abstractNumId="10">
    <w:nsid w:val="554F0D08"/>
    <w:multiLevelType w:val="hybridMultilevel"/>
    <w:tmpl w:val="56DCA5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97F16D0"/>
    <w:multiLevelType w:val="hybridMultilevel"/>
    <w:tmpl w:val="D8442D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6B7B0E89"/>
    <w:multiLevelType w:val="hybridMultilevel"/>
    <w:tmpl w:val="B9EC2B1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FEB6C45"/>
    <w:multiLevelType w:val="hybridMultilevel"/>
    <w:tmpl w:val="8564D330"/>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start w:val="1"/>
      <w:numFmt w:val="bullet"/>
      <w:lvlText w:val=""/>
      <w:lvlJc w:val="left"/>
      <w:pPr>
        <w:ind w:left="2520" w:hanging="360"/>
      </w:pPr>
      <w:rPr>
        <w:rFonts w:ascii="Wingdings" w:hAnsi="Wingdings" w:hint="default"/>
      </w:rPr>
    </w:lvl>
    <w:lvl w:ilvl="3" w:tplc="0C09000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nsid w:val="70497314"/>
    <w:multiLevelType w:val="hybridMultilevel"/>
    <w:tmpl w:val="31BE8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A2942C4"/>
    <w:multiLevelType w:val="hybridMultilevel"/>
    <w:tmpl w:val="29E251A8"/>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7C3A0C37"/>
    <w:multiLevelType w:val="multilevel"/>
    <w:tmpl w:val="8E280868"/>
    <w:lvl w:ilvl="0">
      <w:start w:val="1"/>
      <w:numFmt w:val="decimal"/>
      <w:pStyle w:val="ListNumber"/>
      <w:lvlText w:val="%1."/>
      <w:lvlJc w:val="left"/>
      <w:pPr>
        <w:tabs>
          <w:tab w:val="num" w:pos="0"/>
        </w:tabs>
        <w:ind w:left="567" w:hanging="567"/>
      </w:pPr>
      <w:rPr>
        <w:rFonts w:ascii="Arial" w:hAnsi="Arial" w:cs="Arial" w:hint="default"/>
        <w:b w:val="0"/>
        <w:i w:val="0"/>
        <w:color w:val="000000"/>
        <w:spacing w:val="0"/>
        <w:sz w:val="20"/>
        <w:szCs w:val="20"/>
        <w:u w:val="none"/>
      </w:rPr>
    </w:lvl>
    <w:lvl w:ilvl="1">
      <w:start w:val="1"/>
      <w:numFmt w:val="lowerLetter"/>
      <w:lvlText w:val="(%2)"/>
      <w:lvlJc w:val="left"/>
      <w:pPr>
        <w:tabs>
          <w:tab w:val="num" w:pos="-720"/>
        </w:tabs>
        <w:ind w:left="566" w:hanging="566"/>
      </w:pPr>
      <w:rPr>
        <w:rFonts w:cs="Tunga" w:hint="eastAsia"/>
        <w:color w:val="auto"/>
        <w:spacing w:val="0"/>
        <w:sz w:val="22"/>
        <w:szCs w:val="22"/>
        <w:u w:val="none"/>
      </w:rPr>
    </w:lvl>
    <w:lvl w:ilvl="2">
      <w:start w:val="1"/>
      <w:numFmt w:val="lowerRoman"/>
      <w:lvlText w:val="(%3)"/>
      <w:lvlJc w:val="left"/>
      <w:pPr>
        <w:tabs>
          <w:tab w:val="num" w:pos="850"/>
        </w:tabs>
        <w:ind w:left="1417" w:hanging="567"/>
      </w:pPr>
      <w:rPr>
        <w:rFonts w:cs="Tunga" w:hint="eastAsia"/>
        <w:color w:val="auto"/>
        <w:spacing w:val="0"/>
        <w:u w:val="none"/>
      </w:rPr>
    </w:lvl>
    <w:lvl w:ilvl="3">
      <w:start w:val="1"/>
      <w:numFmt w:val="bullet"/>
      <w:lvlText w:val=""/>
      <w:lvlJc w:val="left"/>
      <w:pPr>
        <w:tabs>
          <w:tab w:val="num" w:pos="-284"/>
        </w:tabs>
        <w:ind w:left="2596" w:hanging="720"/>
      </w:pPr>
      <w:rPr>
        <w:rFonts w:ascii="Wingdings" w:hAnsi="Wingdings" w:hint="default"/>
        <w:color w:val="008000"/>
        <w:spacing w:val="0"/>
        <w:u w:val="single"/>
      </w:rPr>
    </w:lvl>
    <w:lvl w:ilvl="4">
      <w:start w:val="1"/>
      <w:numFmt w:val="decimal"/>
      <w:lvlText w:val="(%5)"/>
      <w:lvlJc w:val="left"/>
      <w:pPr>
        <w:tabs>
          <w:tab w:val="num" w:pos="-284"/>
        </w:tabs>
        <w:ind w:left="3316" w:hanging="720"/>
      </w:pPr>
      <w:rPr>
        <w:rFonts w:cs="Tunga" w:hint="eastAsia"/>
        <w:color w:val="008000"/>
        <w:spacing w:val="0"/>
        <w:u w:val="single"/>
      </w:rPr>
    </w:lvl>
    <w:lvl w:ilvl="5">
      <w:start w:val="1"/>
      <w:numFmt w:val="lowerLetter"/>
      <w:lvlText w:val="(%6)"/>
      <w:lvlJc w:val="left"/>
      <w:pPr>
        <w:tabs>
          <w:tab w:val="num" w:pos="-284"/>
        </w:tabs>
        <w:ind w:left="4036" w:hanging="720"/>
      </w:pPr>
      <w:rPr>
        <w:rFonts w:cs="Tunga" w:hint="eastAsia"/>
        <w:color w:val="008000"/>
        <w:spacing w:val="0"/>
        <w:u w:val="single"/>
      </w:rPr>
    </w:lvl>
    <w:lvl w:ilvl="6">
      <w:start w:val="1"/>
      <w:numFmt w:val="lowerRoman"/>
      <w:lvlText w:val="(%7)"/>
      <w:lvlJc w:val="left"/>
      <w:pPr>
        <w:tabs>
          <w:tab w:val="num" w:pos="-284"/>
        </w:tabs>
        <w:ind w:left="4756" w:hanging="720"/>
      </w:pPr>
      <w:rPr>
        <w:rFonts w:cs="Tunga" w:hint="eastAsia"/>
        <w:color w:val="008000"/>
        <w:spacing w:val="0"/>
        <w:u w:val="single"/>
      </w:rPr>
    </w:lvl>
    <w:lvl w:ilvl="7">
      <w:start w:val="1"/>
      <w:numFmt w:val="lowerLetter"/>
      <w:lvlText w:val="(%8)"/>
      <w:lvlJc w:val="left"/>
      <w:pPr>
        <w:tabs>
          <w:tab w:val="num" w:pos="-284"/>
        </w:tabs>
        <w:ind w:left="5476" w:hanging="720"/>
      </w:pPr>
      <w:rPr>
        <w:rFonts w:cs="Tunga" w:hint="eastAsia"/>
        <w:color w:val="008000"/>
        <w:spacing w:val="0"/>
        <w:u w:val="single"/>
      </w:rPr>
    </w:lvl>
    <w:lvl w:ilvl="8">
      <w:start w:val="1"/>
      <w:numFmt w:val="lowerRoman"/>
      <w:lvlText w:val="(%9)"/>
      <w:lvlJc w:val="left"/>
      <w:pPr>
        <w:tabs>
          <w:tab w:val="num" w:pos="-284"/>
        </w:tabs>
        <w:ind w:left="6196" w:hanging="720"/>
      </w:pPr>
      <w:rPr>
        <w:rFonts w:cs="Tunga" w:hint="eastAsia"/>
        <w:color w:val="008000"/>
        <w:spacing w:val="0"/>
        <w:u w:val="single"/>
      </w:rPr>
    </w:lvl>
  </w:abstractNum>
  <w:abstractNum w:abstractNumId="17">
    <w:nsid w:val="7D4C3155"/>
    <w:multiLevelType w:val="hybridMultilevel"/>
    <w:tmpl w:val="6A2C88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F3E3507"/>
    <w:multiLevelType w:val="hybridMultilevel"/>
    <w:tmpl w:val="2A3E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8"/>
  </w:num>
  <w:num w:numId="13">
    <w:abstractNumId w:val="7"/>
  </w:num>
  <w:num w:numId="14">
    <w:abstractNumId w:val="5"/>
  </w:num>
  <w:num w:numId="15">
    <w:abstractNumId w:val="4"/>
  </w:num>
  <w:num w:numId="16">
    <w:abstractNumId w:val="1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9"/>
  </w:num>
  <w:num w:numId="27">
    <w:abstractNumId w:val="6"/>
  </w:num>
  <w:num w:numId="28">
    <w:abstractNumId w:val="2"/>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5"/>
  </w:num>
  <w:num w:numId="45">
    <w:abstractNumId w:val="17"/>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ck McShane">
    <w15:presenceInfo w15:providerId="AD" w15:userId="S-1-5-21-683972887-2191552452-457120944-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D88"/>
    <w:rsid w:val="00000919"/>
    <w:rsid w:val="000014A4"/>
    <w:rsid w:val="00003059"/>
    <w:rsid w:val="00006C0A"/>
    <w:rsid w:val="0001353E"/>
    <w:rsid w:val="00014A9D"/>
    <w:rsid w:val="00014E7E"/>
    <w:rsid w:val="00017B43"/>
    <w:rsid w:val="00022A8F"/>
    <w:rsid w:val="00024032"/>
    <w:rsid w:val="000245E0"/>
    <w:rsid w:val="000259C3"/>
    <w:rsid w:val="000270DE"/>
    <w:rsid w:val="00035043"/>
    <w:rsid w:val="00037854"/>
    <w:rsid w:val="00037974"/>
    <w:rsid w:val="000424B8"/>
    <w:rsid w:val="000429F8"/>
    <w:rsid w:val="00043A64"/>
    <w:rsid w:val="0004543A"/>
    <w:rsid w:val="00045529"/>
    <w:rsid w:val="000461D6"/>
    <w:rsid w:val="00046DB0"/>
    <w:rsid w:val="00050333"/>
    <w:rsid w:val="00056984"/>
    <w:rsid w:val="00061F99"/>
    <w:rsid w:val="0006264B"/>
    <w:rsid w:val="00063514"/>
    <w:rsid w:val="000658D8"/>
    <w:rsid w:val="000677F8"/>
    <w:rsid w:val="00070FB7"/>
    <w:rsid w:val="00071C73"/>
    <w:rsid w:val="0007252B"/>
    <w:rsid w:val="00085292"/>
    <w:rsid w:val="000931B4"/>
    <w:rsid w:val="0009351C"/>
    <w:rsid w:val="00096A59"/>
    <w:rsid w:val="00097BEE"/>
    <w:rsid w:val="000A1779"/>
    <w:rsid w:val="000A273B"/>
    <w:rsid w:val="000A79AE"/>
    <w:rsid w:val="000A7E13"/>
    <w:rsid w:val="000B4224"/>
    <w:rsid w:val="000B4BCD"/>
    <w:rsid w:val="000C2225"/>
    <w:rsid w:val="000C32AD"/>
    <w:rsid w:val="000C3F53"/>
    <w:rsid w:val="000D1504"/>
    <w:rsid w:val="000D79CD"/>
    <w:rsid w:val="000D7BC5"/>
    <w:rsid w:val="000E58CB"/>
    <w:rsid w:val="000E7517"/>
    <w:rsid w:val="000F1869"/>
    <w:rsid w:val="000F34DA"/>
    <w:rsid w:val="000F35F1"/>
    <w:rsid w:val="000F4D11"/>
    <w:rsid w:val="000F5B72"/>
    <w:rsid w:val="000F628C"/>
    <w:rsid w:val="000F65E2"/>
    <w:rsid w:val="000F6E76"/>
    <w:rsid w:val="0010097C"/>
    <w:rsid w:val="00104CC4"/>
    <w:rsid w:val="00104FCB"/>
    <w:rsid w:val="00106466"/>
    <w:rsid w:val="001072CA"/>
    <w:rsid w:val="00116CA6"/>
    <w:rsid w:val="0012144F"/>
    <w:rsid w:val="001251BE"/>
    <w:rsid w:val="001339E4"/>
    <w:rsid w:val="00135EED"/>
    <w:rsid w:val="00137F5A"/>
    <w:rsid w:val="0014132C"/>
    <w:rsid w:val="00145376"/>
    <w:rsid w:val="00146A2D"/>
    <w:rsid w:val="0014732A"/>
    <w:rsid w:val="00147528"/>
    <w:rsid w:val="00147BD6"/>
    <w:rsid w:val="00150EC6"/>
    <w:rsid w:val="00154F8F"/>
    <w:rsid w:val="001558E0"/>
    <w:rsid w:val="00161C05"/>
    <w:rsid w:val="001664AB"/>
    <w:rsid w:val="00170D18"/>
    <w:rsid w:val="00171330"/>
    <w:rsid w:val="00172142"/>
    <w:rsid w:val="00172B2B"/>
    <w:rsid w:val="0017311C"/>
    <w:rsid w:val="0017358E"/>
    <w:rsid w:val="001822E8"/>
    <w:rsid w:val="00182A57"/>
    <w:rsid w:val="00182CE8"/>
    <w:rsid w:val="00183891"/>
    <w:rsid w:val="00191DB1"/>
    <w:rsid w:val="00192047"/>
    <w:rsid w:val="00194C18"/>
    <w:rsid w:val="00196ED1"/>
    <w:rsid w:val="001A1B57"/>
    <w:rsid w:val="001A343E"/>
    <w:rsid w:val="001A4E38"/>
    <w:rsid w:val="001A50CA"/>
    <w:rsid w:val="001A627A"/>
    <w:rsid w:val="001A6DD4"/>
    <w:rsid w:val="001B1941"/>
    <w:rsid w:val="001B1D8B"/>
    <w:rsid w:val="001B1F3A"/>
    <w:rsid w:val="001B1FC9"/>
    <w:rsid w:val="001C06D6"/>
    <w:rsid w:val="001C61D9"/>
    <w:rsid w:val="001C6D65"/>
    <w:rsid w:val="001D0C88"/>
    <w:rsid w:val="001D3081"/>
    <w:rsid w:val="001D5228"/>
    <w:rsid w:val="001D5B7D"/>
    <w:rsid w:val="001D7318"/>
    <w:rsid w:val="001D7EEC"/>
    <w:rsid w:val="001E074E"/>
    <w:rsid w:val="001E339E"/>
    <w:rsid w:val="001E4A66"/>
    <w:rsid w:val="001E4E57"/>
    <w:rsid w:val="001E4E74"/>
    <w:rsid w:val="001E7972"/>
    <w:rsid w:val="001F179C"/>
    <w:rsid w:val="001F40B5"/>
    <w:rsid w:val="001F5AD8"/>
    <w:rsid w:val="0020319F"/>
    <w:rsid w:val="00204EC7"/>
    <w:rsid w:val="00204FFB"/>
    <w:rsid w:val="00206BEC"/>
    <w:rsid w:val="00206F78"/>
    <w:rsid w:val="0021077A"/>
    <w:rsid w:val="002115B4"/>
    <w:rsid w:val="00212CF6"/>
    <w:rsid w:val="00214727"/>
    <w:rsid w:val="002161B0"/>
    <w:rsid w:val="0021713E"/>
    <w:rsid w:val="002172B6"/>
    <w:rsid w:val="00221D8A"/>
    <w:rsid w:val="00221EC1"/>
    <w:rsid w:val="002220BB"/>
    <w:rsid w:val="00223E18"/>
    <w:rsid w:val="00226AED"/>
    <w:rsid w:val="0022774A"/>
    <w:rsid w:val="00230984"/>
    <w:rsid w:val="0023357B"/>
    <w:rsid w:val="00235021"/>
    <w:rsid w:val="00236548"/>
    <w:rsid w:val="0023742C"/>
    <w:rsid w:val="00241361"/>
    <w:rsid w:val="0024435B"/>
    <w:rsid w:val="00244DCC"/>
    <w:rsid w:val="002464FB"/>
    <w:rsid w:val="00246ADA"/>
    <w:rsid w:val="00254325"/>
    <w:rsid w:val="00257E7F"/>
    <w:rsid w:val="00260A86"/>
    <w:rsid w:val="002639BD"/>
    <w:rsid w:val="00271A3D"/>
    <w:rsid w:val="00272EAA"/>
    <w:rsid w:val="00275EE3"/>
    <w:rsid w:val="0028451F"/>
    <w:rsid w:val="0028614C"/>
    <w:rsid w:val="00287844"/>
    <w:rsid w:val="002916CA"/>
    <w:rsid w:val="00293848"/>
    <w:rsid w:val="002948EF"/>
    <w:rsid w:val="002969D2"/>
    <w:rsid w:val="002A0D2F"/>
    <w:rsid w:val="002A51D0"/>
    <w:rsid w:val="002A67A6"/>
    <w:rsid w:val="002B0CCE"/>
    <w:rsid w:val="002B660E"/>
    <w:rsid w:val="002B73FA"/>
    <w:rsid w:val="002C1284"/>
    <w:rsid w:val="002C23DA"/>
    <w:rsid w:val="002C2AA3"/>
    <w:rsid w:val="002C3743"/>
    <w:rsid w:val="002D1035"/>
    <w:rsid w:val="002D3F30"/>
    <w:rsid w:val="002D490A"/>
    <w:rsid w:val="002D73C8"/>
    <w:rsid w:val="002D7A01"/>
    <w:rsid w:val="002D7B33"/>
    <w:rsid w:val="002E0D14"/>
    <w:rsid w:val="002E187D"/>
    <w:rsid w:val="002E1DA6"/>
    <w:rsid w:val="002E1EC2"/>
    <w:rsid w:val="002E2119"/>
    <w:rsid w:val="002E3E38"/>
    <w:rsid w:val="002E4B86"/>
    <w:rsid w:val="002E51F8"/>
    <w:rsid w:val="002E7E4C"/>
    <w:rsid w:val="002F22D6"/>
    <w:rsid w:val="002F44D4"/>
    <w:rsid w:val="002F4571"/>
    <w:rsid w:val="002F5977"/>
    <w:rsid w:val="002F5D18"/>
    <w:rsid w:val="0030184B"/>
    <w:rsid w:val="0030253B"/>
    <w:rsid w:val="003056AE"/>
    <w:rsid w:val="00306C05"/>
    <w:rsid w:val="003119C2"/>
    <w:rsid w:val="00312ECF"/>
    <w:rsid w:val="00320A4E"/>
    <w:rsid w:val="00323B96"/>
    <w:rsid w:val="00326414"/>
    <w:rsid w:val="003277F4"/>
    <w:rsid w:val="00332B0A"/>
    <w:rsid w:val="00333AF2"/>
    <w:rsid w:val="00334328"/>
    <w:rsid w:val="00336298"/>
    <w:rsid w:val="003409CD"/>
    <w:rsid w:val="00340EEC"/>
    <w:rsid w:val="00343103"/>
    <w:rsid w:val="00343E36"/>
    <w:rsid w:val="00345DB1"/>
    <w:rsid w:val="003506D2"/>
    <w:rsid w:val="00351806"/>
    <w:rsid w:val="00361D73"/>
    <w:rsid w:val="003637A0"/>
    <w:rsid w:val="00365364"/>
    <w:rsid w:val="003658AE"/>
    <w:rsid w:val="00370789"/>
    <w:rsid w:val="003760C3"/>
    <w:rsid w:val="003760FE"/>
    <w:rsid w:val="003768B9"/>
    <w:rsid w:val="00376A9E"/>
    <w:rsid w:val="003770CC"/>
    <w:rsid w:val="00380750"/>
    <w:rsid w:val="00380C6C"/>
    <w:rsid w:val="00382C12"/>
    <w:rsid w:val="00382C16"/>
    <w:rsid w:val="00383B6D"/>
    <w:rsid w:val="00387E8A"/>
    <w:rsid w:val="00390DD7"/>
    <w:rsid w:val="0039566F"/>
    <w:rsid w:val="003A106D"/>
    <w:rsid w:val="003A2C7F"/>
    <w:rsid w:val="003A3F04"/>
    <w:rsid w:val="003A5433"/>
    <w:rsid w:val="003A7528"/>
    <w:rsid w:val="003B0B5C"/>
    <w:rsid w:val="003B1482"/>
    <w:rsid w:val="003B43E4"/>
    <w:rsid w:val="003B53AB"/>
    <w:rsid w:val="003C538A"/>
    <w:rsid w:val="003D09C3"/>
    <w:rsid w:val="003D14EE"/>
    <w:rsid w:val="003D5195"/>
    <w:rsid w:val="003D5915"/>
    <w:rsid w:val="003D6A91"/>
    <w:rsid w:val="003D717D"/>
    <w:rsid w:val="003E4858"/>
    <w:rsid w:val="003E49EE"/>
    <w:rsid w:val="003E5BC8"/>
    <w:rsid w:val="003F3C73"/>
    <w:rsid w:val="003F3D56"/>
    <w:rsid w:val="003F4D6F"/>
    <w:rsid w:val="003F53CB"/>
    <w:rsid w:val="003F6D1C"/>
    <w:rsid w:val="003F7B07"/>
    <w:rsid w:val="004028CB"/>
    <w:rsid w:val="0040327B"/>
    <w:rsid w:val="00404187"/>
    <w:rsid w:val="0040525B"/>
    <w:rsid w:val="004116BF"/>
    <w:rsid w:val="0042249A"/>
    <w:rsid w:val="00422654"/>
    <w:rsid w:val="00422825"/>
    <w:rsid w:val="004236E5"/>
    <w:rsid w:val="00427B31"/>
    <w:rsid w:val="00427B7E"/>
    <w:rsid w:val="00432E81"/>
    <w:rsid w:val="00436EF6"/>
    <w:rsid w:val="00440242"/>
    <w:rsid w:val="00441F46"/>
    <w:rsid w:val="00442BEE"/>
    <w:rsid w:val="004444D6"/>
    <w:rsid w:val="00452A98"/>
    <w:rsid w:val="00454224"/>
    <w:rsid w:val="004544A0"/>
    <w:rsid w:val="0045752E"/>
    <w:rsid w:val="00457B0D"/>
    <w:rsid w:val="00460BA6"/>
    <w:rsid w:val="00463957"/>
    <w:rsid w:val="004662FE"/>
    <w:rsid w:val="004674FC"/>
    <w:rsid w:val="00470FED"/>
    <w:rsid w:val="00475F14"/>
    <w:rsid w:val="00480280"/>
    <w:rsid w:val="00482F10"/>
    <w:rsid w:val="0048369A"/>
    <w:rsid w:val="00496634"/>
    <w:rsid w:val="0049783A"/>
    <w:rsid w:val="004A0EC0"/>
    <w:rsid w:val="004A4FB9"/>
    <w:rsid w:val="004A5630"/>
    <w:rsid w:val="004B1650"/>
    <w:rsid w:val="004B4A3B"/>
    <w:rsid w:val="004C1E61"/>
    <w:rsid w:val="004C5566"/>
    <w:rsid w:val="004C59F3"/>
    <w:rsid w:val="004C6479"/>
    <w:rsid w:val="004D0EF5"/>
    <w:rsid w:val="004D1335"/>
    <w:rsid w:val="004D4F4D"/>
    <w:rsid w:val="004D5E46"/>
    <w:rsid w:val="004F6D5A"/>
    <w:rsid w:val="00507AF3"/>
    <w:rsid w:val="005215FB"/>
    <w:rsid w:val="00524393"/>
    <w:rsid w:val="00526576"/>
    <w:rsid w:val="00526775"/>
    <w:rsid w:val="00527AF2"/>
    <w:rsid w:val="00527D6C"/>
    <w:rsid w:val="00532606"/>
    <w:rsid w:val="00533460"/>
    <w:rsid w:val="00534530"/>
    <w:rsid w:val="00537226"/>
    <w:rsid w:val="0054592E"/>
    <w:rsid w:val="00547956"/>
    <w:rsid w:val="005479F7"/>
    <w:rsid w:val="00553512"/>
    <w:rsid w:val="00554D3E"/>
    <w:rsid w:val="00555538"/>
    <w:rsid w:val="00555792"/>
    <w:rsid w:val="005655DA"/>
    <w:rsid w:val="005711DD"/>
    <w:rsid w:val="0057150A"/>
    <w:rsid w:val="005774F4"/>
    <w:rsid w:val="00577778"/>
    <w:rsid w:val="005824F7"/>
    <w:rsid w:val="00585022"/>
    <w:rsid w:val="00586726"/>
    <w:rsid w:val="005903E7"/>
    <w:rsid w:val="00592193"/>
    <w:rsid w:val="00592D18"/>
    <w:rsid w:val="005939E3"/>
    <w:rsid w:val="00595E2B"/>
    <w:rsid w:val="00596019"/>
    <w:rsid w:val="005A088D"/>
    <w:rsid w:val="005A2012"/>
    <w:rsid w:val="005A21A6"/>
    <w:rsid w:val="005A2678"/>
    <w:rsid w:val="005B035B"/>
    <w:rsid w:val="005B0B4C"/>
    <w:rsid w:val="005B2248"/>
    <w:rsid w:val="005B531B"/>
    <w:rsid w:val="005C0B5B"/>
    <w:rsid w:val="005C27B1"/>
    <w:rsid w:val="005C55A7"/>
    <w:rsid w:val="005C66DA"/>
    <w:rsid w:val="005D0D1D"/>
    <w:rsid w:val="005D293E"/>
    <w:rsid w:val="005D6DF2"/>
    <w:rsid w:val="005E2470"/>
    <w:rsid w:val="005F05AD"/>
    <w:rsid w:val="005F1CE0"/>
    <w:rsid w:val="005F2680"/>
    <w:rsid w:val="005F4295"/>
    <w:rsid w:val="00601218"/>
    <w:rsid w:val="00602305"/>
    <w:rsid w:val="006034A0"/>
    <w:rsid w:val="00604816"/>
    <w:rsid w:val="00610C9F"/>
    <w:rsid w:val="00610F21"/>
    <w:rsid w:val="00613DF5"/>
    <w:rsid w:val="00614135"/>
    <w:rsid w:val="00620C92"/>
    <w:rsid w:val="00620D3B"/>
    <w:rsid w:val="00626166"/>
    <w:rsid w:val="006277D9"/>
    <w:rsid w:val="0063009C"/>
    <w:rsid w:val="00631F9C"/>
    <w:rsid w:val="0063514C"/>
    <w:rsid w:val="00637FBA"/>
    <w:rsid w:val="00644746"/>
    <w:rsid w:val="006471F8"/>
    <w:rsid w:val="00647A01"/>
    <w:rsid w:val="006505AB"/>
    <w:rsid w:val="00652450"/>
    <w:rsid w:val="00654E1C"/>
    <w:rsid w:val="006567EC"/>
    <w:rsid w:val="00657015"/>
    <w:rsid w:val="00664C2B"/>
    <w:rsid w:val="0066719F"/>
    <w:rsid w:val="0068131A"/>
    <w:rsid w:val="006923D5"/>
    <w:rsid w:val="00696180"/>
    <w:rsid w:val="00696D92"/>
    <w:rsid w:val="00697FA2"/>
    <w:rsid w:val="006A220B"/>
    <w:rsid w:val="006A2D27"/>
    <w:rsid w:val="006A30EA"/>
    <w:rsid w:val="006A5917"/>
    <w:rsid w:val="006B050C"/>
    <w:rsid w:val="006B467A"/>
    <w:rsid w:val="006B7EA6"/>
    <w:rsid w:val="006C7972"/>
    <w:rsid w:val="006D01D4"/>
    <w:rsid w:val="006D1598"/>
    <w:rsid w:val="006D22D0"/>
    <w:rsid w:val="006D3324"/>
    <w:rsid w:val="006D3AC3"/>
    <w:rsid w:val="006D3CAE"/>
    <w:rsid w:val="006D3CFE"/>
    <w:rsid w:val="006D41C3"/>
    <w:rsid w:val="006D594E"/>
    <w:rsid w:val="006D77F3"/>
    <w:rsid w:val="006E35D3"/>
    <w:rsid w:val="006E64C6"/>
    <w:rsid w:val="006E6D8D"/>
    <w:rsid w:val="006F5751"/>
    <w:rsid w:val="006F6BC1"/>
    <w:rsid w:val="006F7A81"/>
    <w:rsid w:val="00700D91"/>
    <w:rsid w:val="007016FB"/>
    <w:rsid w:val="00705BF0"/>
    <w:rsid w:val="0071151C"/>
    <w:rsid w:val="00712401"/>
    <w:rsid w:val="007155B1"/>
    <w:rsid w:val="007156C7"/>
    <w:rsid w:val="007327F1"/>
    <w:rsid w:val="007337B6"/>
    <w:rsid w:val="00736002"/>
    <w:rsid w:val="00740768"/>
    <w:rsid w:val="00741B63"/>
    <w:rsid w:val="007421F8"/>
    <w:rsid w:val="00743F01"/>
    <w:rsid w:val="00746334"/>
    <w:rsid w:val="00747060"/>
    <w:rsid w:val="00747C65"/>
    <w:rsid w:val="007505D9"/>
    <w:rsid w:val="00750CC6"/>
    <w:rsid w:val="00751D35"/>
    <w:rsid w:val="007527A5"/>
    <w:rsid w:val="00754103"/>
    <w:rsid w:val="00754C0D"/>
    <w:rsid w:val="007555DD"/>
    <w:rsid w:val="007604D3"/>
    <w:rsid w:val="00765E35"/>
    <w:rsid w:val="007718F0"/>
    <w:rsid w:val="00771E1B"/>
    <w:rsid w:val="007725E7"/>
    <w:rsid w:val="007731B0"/>
    <w:rsid w:val="00773965"/>
    <w:rsid w:val="00781E0B"/>
    <w:rsid w:val="00782A33"/>
    <w:rsid w:val="00783E2E"/>
    <w:rsid w:val="00785E9E"/>
    <w:rsid w:val="007876E8"/>
    <w:rsid w:val="0079019C"/>
    <w:rsid w:val="007933A4"/>
    <w:rsid w:val="00794604"/>
    <w:rsid w:val="00795248"/>
    <w:rsid w:val="00795876"/>
    <w:rsid w:val="007A12C0"/>
    <w:rsid w:val="007A1759"/>
    <w:rsid w:val="007A5363"/>
    <w:rsid w:val="007B1341"/>
    <w:rsid w:val="007B2D7C"/>
    <w:rsid w:val="007B42E6"/>
    <w:rsid w:val="007B4E5C"/>
    <w:rsid w:val="007B521D"/>
    <w:rsid w:val="007B53CD"/>
    <w:rsid w:val="007B7FD6"/>
    <w:rsid w:val="007C049E"/>
    <w:rsid w:val="007D357F"/>
    <w:rsid w:val="007D49C9"/>
    <w:rsid w:val="007D49FC"/>
    <w:rsid w:val="007D7DCD"/>
    <w:rsid w:val="007E0660"/>
    <w:rsid w:val="007E327D"/>
    <w:rsid w:val="007E3428"/>
    <w:rsid w:val="007E4416"/>
    <w:rsid w:val="007E4CC6"/>
    <w:rsid w:val="007E77A6"/>
    <w:rsid w:val="007E7A9F"/>
    <w:rsid w:val="007F0240"/>
    <w:rsid w:val="007F253A"/>
    <w:rsid w:val="00800BA2"/>
    <w:rsid w:val="00801C72"/>
    <w:rsid w:val="00807201"/>
    <w:rsid w:val="00810BCF"/>
    <w:rsid w:val="00811861"/>
    <w:rsid w:val="00811D9C"/>
    <w:rsid w:val="00814E54"/>
    <w:rsid w:val="0082187F"/>
    <w:rsid w:val="0082338C"/>
    <w:rsid w:val="0082396A"/>
    <w:rsid w:val="008251BF"/>
    <w:rsid w:val="0083014A"/>
    <w:rsid w:val="00830FD4"/>
    <w:rsid w:val="0083202B"/>
    <w:rsid w:val="008324F4"/>
    <w:rsid w:val="00833530"/>
    <w:rsid w:val="00836880"/>
    <w:rsid w:val="00836DD0"/>
    <w:rsid w:val="008408EB"/>
    <w:rsid w:val="00841323"/>
    <w:rsid w:val="0084173B"/>
    <w:rsid w:val="00842C7A"/>
    <w:rsid w:val="008463B8"/>
    <w:rsid w:val="00847CB6"/>
    <w:rsid w:val="00851938"/>
    <w:rsid w:val="00854E36"/>
    <w:rsid w:val="0085536D"/>
    <w:rsid w:val="0085774D"/>
    <w:rsid w:val="00863D5B"/>
    <w:rsid w:val="008648A5"/>
    <w:rsid w:val="008700E1"/>
    <w:rsid w:val="008712C1"/>
    <w:rsid w:val="0087375A"/>
    <w:rsid w:val="00877421"/>
    <w:rsid w:val="0087780B"/>
    <w:rsid w:val="00877FEC"/>
    <w:rsid w:val="00881A3F"/>
    <w:rsid w:val="00882BEA"/>
    <w:rsid w:val="0088347C"/>
    <w:rsid w:val="00883A20"/>
    <w:rsid w:val="00885E63"/>
    <w:rsid w:val="00886541"/>
    <w:rsid w:val="00891BE5"/>
    <w:rsid w:val="00891D8B"/>
    <w:rsid w:val="008929E7"/>
    <w:rsid w:val="00893B1B"/>
    <w:rsid w:val="00896E6B"/>
    <w:rsid w:val="008A0706"/>
    <w:rsid w:val="008A1742"/>
    <w:rsid w:val="008A19D6"/>
    <w:rsid w:val="008A1C14"/>
    <w:rsid w:val="008A7F70"/>
    <w:rsid w:val="008B1D9B"/>
    <w:rsid w:val="008B2CED"/>
    <w:rsid w:val="008B6825"/>
    <w:rsid w:val="008C1F56"/>
    <w:rsid w:val="008C3120"/>
    <w:rsid w:val="008C7E1F"/>
    <w:rsid w:val="008D3B13"/>
    <w:rsid w:val="008D5FA3"/>
    <w:rsid w:val="008D62A6"/>
    <w:rsid w:val="008D643E"/>
    <w:rsid w:val="008D7FD4"/>
    <w:rsid w:val="008E30F9"/>
    <w:rsid w:val="008E4B6B"/>
    <w:rsid w:val="008E59C2"/>
    <w:rsid w:val="008E5CAB"/>
    <w:rsid w:val="008F07CB"/>
    <w:rsid w:val="008F2719"/>
    <w:rsid w:val="008F59D8"/>
    <w:rsid w:val="008F615E"/>
    <w:rsid w:val="008F6A9C"/>
    <w:rsid w:val="009012AC"/>
    <w:rsid w:val="0090366C"/>
    <w:rsid w:val="00910C78"/>
    <w:rsid w:val="00913295"/>
    <w:rsid w:val="009139BE"/>
    <w:rsid w:val="00914F1C"/>
    <w:rsid w:val="009165AB"/>
    <w:rsid w:val="00917C9E"/>
    <w:rsid w:val="009213FE"/>
    <w:rsid w:val="00921478"/>
    <w:rsid w:val="00921CDD"/>
    <w:rsid w:val="009227C8"/>
    <w:rsid w:val="0093665B"/>
    <w:rsid w:val="009369D5"/>
    <w:rsid w:val="00940B82"/>
    <w:rsid w:val="0094292E"/>
    <w:rsid w:val="00943095"/>
    <w:rsid w:val="0094489D"/>
    <w:rsid w:val="00946EA2"/>
    <w:rsid w:val="00947CE0"/>
    <w:rsid w:val="009507CA"/>
    <w:rsid w:val="009507CE"/>
    <w:rsid w:val="0095617D"/>
    <w:rsid w:val="00957DE7"/>
    <w:rsid w:val="0096058F"/>
    <w:rsid w:val="009656C2"/>
    <w:rsid w:val="00966D6E"/>
    <w:rsid w:val="009701C0"/>
    <w:rsid w:val="00970DC9"/>
    <w:rsid w:val="00970E71"/>
    <w:rsid w:val="00971036"/>
    <w:rsid w:val="00971D2D"/>
    <w:rsid w:val="00972A5E"/>
    <w:rsid w:val="00974DAD"/>
    <w:rsid w:val="00976D7D"/>
    <w:rsid w:val="00981AAD"/>
    <w:rsid w:val="00984B3E"/>
    <w:rsid w:val="00984FBE"/>
    <w:rsid w:val="0098569C"/>
    <w:rsid w:val="00987960"/>
    <w:rsid w:val="009879F6"/>
    <w:rsid w:val="00990615"/>
    <w:rsid w:val="009917B2"/>
    <w:rsid w:val="009925A2"/>
    <w:rsid w:val="00995515"/>
    <w:rsid w:val="00996E00"/>
    <w:rsid w:val="009A0B47"/>
    <w:rsid w:val="009A2697"/>
    <w:rsid w:val="009A3945"/>
    <w:rsid w:val="009A3B57"/>
    <w:rsid w:val="009A5C6E"/>
    <w:rsid w:val="009A7581"/>
    <w:rsid w:val="009A7F2C"/>
    <w:rsid w:val="009B3D30"/>
    <w:rsid w:val="009B50AF"/>
    <w:rsid w:val="009B5A7D"/>
    <w:rsid w:val="009C277C"/>
    <w:rsid w:val="009C369E"/>
    <w:rsid w:val="009C57B7"/>
    <w:rsid w:val="009D24D7"/>
    <w:rsid w:val="009D3289"/>
    <w:rsid w:val="009D5B6A"/>
    <w:rsid w:val="009D6705"/>
    <w:rsid w:val="009D784C"/>
    <w:rsid w:val="009D7E46"/>
    <w:rsid w:val="009E1B31"/>
    <w:rsid w:val="009E2EB8"/>
    <w:rsid w:val="009E3021"/>
    <w:rsid w:val="009E554B"/>
    <w:rsid w:val="009E774C"/>
    <w:rsid w:val="009F6094"/>
    <w:rsid w:val="009F7BC3"/>
    <w:rsid w:val="00A00BD1"/>
    <w:rsid w:val="00A032AF"/>
    <w:rsid w:val="00A039A9"/>
    <w:rsid w:val="00A05446"/>
    <w:rsid w:val="00A07BA1"/>
    <w:rsid w:val="00A11198"/>
    <w:rsid w:val="00A11592"/>
    <w:rsid w:val="00A17282"/>
    <w:rsid w:val="00A177E1"/>
    <w:rsid w:val="00A26938"/>
    <w:rsid w:val="00A30082"/>
    <w:rsid w:val="00A31460"/>
    <w:rsid w:val="00A319E5"/>
    <w:rsid w:val="00A4597F"/>
    <w:rsid w:val="00A469E4"/>
    <w:rsid w:val="00A51456"/>
    <w:rsid w:val="00A53AB5"/>
    <w:rsid w:val="00A54E01"/>
    <w:rsid w:val="00A55CE5"/>
    <w:rsid w:val="00A62A9C"/>
    <w:rsid w:val="00A62F4A"/>
    <w:rsid w:val="00A6379E"/>
    <w:rsid w:val="00A64B76"/>
    <w:rsid w:val="00A6556B"/>
    <w:rsid w:val="00A72A38"/>
    <w:rsid w:val="00A824EA"/>
    <w:rsid w:val="00A85295"/>
    <w:rsid w:val="00A86ACE"/>
    <w:rsid w:val="00A872BF"/>
    <w:rsid w:val="00A9261B"/>
    <w:rsid w:val="00A93436"/>
    <w:rsid w:val="00A937F9"/>
    <w:rsid w:val="00A940F0"/>
    <w:rsid w:val="00A97A7E"/>
    <w:rsid w:val="00AA020A"/>
    <w:rsid w:val="00AA0959"/>
    <w:rsid w:val="00AA122E"/>
    <w:rsid w:val="00AA256D"/>
    <w:rsid w:val="00AA4F2A"/>
    <w:rsid w:val="00AB01BC"/>
    <w:rsid w:val="00AB59B4"/>
    <w:rsid w:val="00AB5A9E"/>
    <w:rsid w:val="00AC0582"/>
    <w:rsid w:val="00AC39A7"/>
    <w:rsid w:val="00AC7998"/>
    <w:rsid w:val="00AD0F8E"/>
    <w:rsid w:val="00AD154F"/>
    <w:rsid w:val="00AD3EBC"/>
    <w:rsid w:val="00AD701E"/>
    <w:rsid w:val="00AE1AF7"/>
    <w:rsid w:val="00AE1DE3"/>
    <w:rsid w:val="00AF08A1"/>
    <w:rsid w:val="00AF36DD"/>
    <w:rsid w:val="00AF3F77"/>
    <w:rsid w:val="00B00180"/>
    <w:rsid w:val="00B00880"/>
    <w:rsid w:val="00B00B90"/>
    <w:rsid w:val="00B047E9"/>
    <w:rsid w:val="00B06983"/>
    <w:rsid w:val="00B168F7"/>
    <w:rsid w:val="00B23A01"/>
    <w:rsid w:val="00B24C86"/>
    <w:rsid w:val="00B3333C"/>
    <w:rsid w:val="00B343C1"/>
    <w:rsid w:val="00B356E7"/>
    <w:rsid w:val="00B4040F"/>
    <w:rsid w:val="00B41CBC"/>
    <w:rsid w:val="00B44637"/>
    <w:rsid w:val="00B454AF"/>
    <w:rsid w:val="00B472DF"/>
    <w:rsid w:val="00B4730D"/>
    <w:rsid w:val="00B5004C"/>
    <w:rsid w:val="00B52220"/>
    <w:rsid w:val="00B5353A"/>
    <w:rsid w:val="00B53C42"/>
    <w:rsid w:val="00B55212"/>
    <w:rsid w:val="00B561B2"/>
    <w:rsid w:val="00B5686B"/>
    <w:rsid w:val="00B568E6"/>
    <w:rsid w:val="00B572B9"/>
    <w:rsid w:val="00B57483"/>
    <w:rsid w:val="00B61CFE"/>
    <w:rsid w:val="00B620F6"/>
    <w:rsid w:val="00B72227"/>
    <w:rsid w:val="00B77FE0"/>
    <w:rsid w:val="00B81BBD"/>
    <w:rsid w:val="00B81E28"/>
    <w:rsid w:val="00B82D9A"/>
    <w:rsid w:val="00B86D95"/>
    <w:rsid w:val="00B90589"/>
    <w:rsid w:val="00B92A20"/>
    <w:rsid w:val="00B92CC2"/>
    <w:rsid w:val="00B94129"/>
    <w:rsid w:val="00B951C9"/>
    <w:rsid w:val="00B96645"/>
    <w:rsid w:val="00B96FC9"/>
    <w:rsid w:val="00B97EE1"/>
    <w:rsid w:val="00BA212B"/>
    <w:rsid w:val="00BA24F9"/>
    <w:rsid w:val="00BA3969"/>
    <w:rsid w:val="00BA60B5"/>
    <w:rsid w:val="00BA6890"/>
    <w:rsid w:val="00BA6B41"/>
    <w:rsid w:val="00BB14B6"/>
    <w:rsid w:val="00BB3CEF"/>
    <w:rsid w:val="00BB77F6"/>
    <w:rsid w:val="00BC1A70"/>
    <w:rsid w:val="00BC6444"/>
    <w:rsid w:val="00BC7DF4"/>
    <w:rsid w:val="00BE0DD1"/>
    <w:rsid w:val="00BE28C5"/>
    <w:rsid w:val="00BE40AE"/>
    <w:rsid w:val="00BF2282"/>
    <w:rsid w:val="00BF4B40"/>
    <w:rsid w:val="00BF4EB4"/>
    <w:rsid w:val="00BF58B7"/>
    <w:rsid w:val="00BF75E3"/>
    <w:rsid w:val="00C01982"/>
    <w:rsid w:val="00C01A00"/>
    <w:rsid w:val="00C03CDE"/>
    <w:rsid w:val="00C05879"/>
    <w:rsid w:val="00C06270"/>
    <w:rsid w:val="00C11A6C"/>
    <w:rsid w:val="00C16B1D"/>
    <w:rsid w:val="00C170EE"/>
    <w:rsid w:val="00C17AD0"/>
    <w:rsid w:val="00C24C71"/>
    <w:rsid w:val="00C254CD"/>
    <w:rsid w:val="00C279A5"/>
    <w:rsid w:val="00C3058F"/>
    <w:rsid w:val="00C31820"/>
    <w:rsid w:val="00C35546"/>
    <w:rsid w:val="00C4111E"/>
    <w:rsid w:val="00C478D4"/>
    <w:rsid w:val="00C503BF"/>
    <w:rsid w:val="00C52598"/>
    <w:rsid w:val="00C53841"/>
    <w:rsid w:val="00C54B0F"/>
    <w:rsid w:val="00C5698C"/>
    <w:rsid w:val="00C56D2F"/>
    <w:rsid w:val="00C60B9B"/>
    <w:rsid w:val="00C648AE"/>
    <w:rsid w:val="00C70456"/>
    <w:rsid w:val="00C75CF3"/>
    <w:rsid w:val="00C81262"/>
    <w:rsid w:val="00C81BFF"/>
    <w:rsid w:val="00C867D2"/>
    <w:rsid w:val="00C8683F"/>
    <w:rsid w:val="00C87E01"/>
    <w:rsid w:val="00C92B07"/>
    <w:rsid w:val="00C93F11"/>
    <w:rsid w:val="00CA0F1F"/>
    <w:rsid w:val="00CA1845"/>
    <w:rsid w:val="00CA2251"/>
    <w:rsid w:val="00CA311B"/>
    <w:rsid w:val="00CA4A17"/>
    <w:rsid w:val="00CA713C"/>
    <w:rsid w:val="00CB23BE"/>
    <w:rsid w:val="00CB282F"/>
    <w:rsid w:val="00CB4F77"/>
    <w:rsid w:val="00CC6236"/>
    <w:rsid w:val="00CC6BB8"/>
    <w:rsid w:val="00CD023F"/>
    <w:rsid w:val="00CD25A5"/>
    <w:rsid w:val="00CD5574"/>
    <w:rsid w:val="00CE1645"/>
    <w:rsid w:val="00CE2A61"/>
    <w:rsid w:val="00CE3706"/>
    <w:rsid w:val="00CE67F9"/>
    <w:rsid w:val="00CF06F6"/>
    <w:rsid w:val="00CF195B"/>
    <w:rsid w:val="00CF4058"/>
    <w:rsid w:val="00D020CC"/>
    <w:rsid w:val="00D0263B"/>
    <w:rsid w:val="00D1031C"/>
    <w:rsid w:val="00D112D9"/>
    <w:rsid w:val="00D11609"/>
    <w:rsid w:val="00D1197D"/>
    <w:rsid w:val="00D123D8"/>
    <w:rsid w:val="00D21849"/>
    <w:rsid w:val="00D24C41"/>
    <w:rsid w:val="00D263CD"/>
    <w:rsid w:val="00D4024C"/>
    <w:rsid w:val="00D44041"/>
    <w:rsid w:val="00D465A6"/>
    <w:rsid w:val="00D5178D"/>
    <w:rsid w:val="00D64EE8"/>
    <w:rsid w:val="00D658FE"/>
    <w:rsid w:val="00D65B9E"/>
    <w:rsid w:val="00D663E7"/>
    <w:rsid w:val="00D706E0"/>
    <w:rsid w:val="00D70C69"/>
    <w:rsid w:val="00D73555"/>
    <w:rsid w:val="00D73A24"/>
    <w:rsid w:val="00D76F8D"/>
    <w:rsid w:val="00D83A09"/>
    <w:rsid w:val="00D852A3"/>
    <w:rsid w:val="00D91B3C"/>
    <w:rsid w:val="00D93188"/>
    <w:rsid w:val="00D93AD5"/>
    <w:rsid w:val="00D940E1"/>
    <w:rsid w:val="00DA3460"/>
    <w:rsid w:val="00DB23AA"/>
    <w:rsid w:val="00DB700D"/>
    <w:rsid w:val="00DC00E5"/>
    <w:rsid w:val="00DC3468"/>
    <w:rsid w:val="00DD1FE1"/>
    <w:rsid w:val="00DD36C1"/>
    <w:rsid w:val="00DD3EB8"/>
    <w:rsid w:val="00DD56AA"/>
    <w:rsid w:val="00DE0A40"/>
    <w:rsid w:val="00DE4332"/>
    <w:rsid w:val="00DE503E"/>
    <w:rsid w:val="00DF2222"/>
    <w:rsid w:val="00DF6FA9"/>
    <w:rsid w:val="00DF7C4B"/>
    <w:rsid w:val="00E002D1"/>
    <w:rsid w:val="00E02803"/>
    <w:rsid w:val="00E04E86"/>
    <w:rsid w:val="00E04E8D"/>
    <w:rsid w:val="00E05F7D"/>
    <w:rsid w:val="00E13B42"/>
    <w:rsid w:val="00E15E32"/>
    <w:rsid w:val="00E1651D"/>
    <w:rsid w:val="00E1694C"/>
    <w:rsid w:val="00E207EF"/>
    <w:rsid w:val="00E2190C"/>
    <w:rsid w:val="00E22DC5"/>
    <w:rsid w:val="00E24188"/>
    <w:rsid w:val="00E254FB"/>
    <w:rsid w:val="00E26120"/>
    <w:rsid w:val="00E265BD"/>
    <w:rsid w:val="00E3049C"/>
    <w:rsid w:val="00E30A3B"/>
    <w:rsid w:val="00E33363"/>
    <w:rsid w:val="00E34D88"/>
    <w:rsid w:val="00E35DC8"/>
    <w:rsid w:val="00E448C1"/>
    <w:rsid w:val="00E44AD5"/>
    <w:rsid w:val="00E4510D"/>
    <w:rsid w:val="00E50477"/>
    <w:rsid w:val="00E5060E"/>
    <w:rsid w:val="00E54127"/>
    <w:rsid w:val="00E60A7F"/>
    <w:rsid w:val="00E6181E"/>
    <w:rsid w:val="00E64CCA"/>
    <w:rsid w:val="00E73626"/>
    <w:rsid w:val="00E73909"/>
    <w:rsid w:val="00E7509D"/>
    <w:rsid w:val="00E7751B"/>
    <w:rsid w:val="00E810B0"/>
    <w:rsid w:val="00E82383"/>
    <w:rsid w:val="00E84BF7"/>
    <w:rsid w:val="00E8606C"/>
    <w:rsid w:val="00E902FC"/>
    <w:rsid w:val="00E90FE1"/>
    <w:rsid w:val="00E91B20"/>
    <w:rsid w:val="00E92E0A"/>
    <w:rsid w:val="00E9625B"/>
    <w:rsid w:val="00E96D28"/>
    <w:rsid w:val="00E97645"/>
    <w:rsid w:val="00E977DC"/>
    <w:rsid w:val="00EA153C"/>
    <w:rsid w:val="00EA2468"/>
    <w:rsid w:val="00EA3DDC"/>
    <w:rsid w:val="00EB2575"/>
    <w:rsid w:val="00EB7284"/>
    <w:rsid w:val="00EC0144"/>
    <w:rsid w:val="00EC7C31"/>
    <w:rsid w:val="00ED2CBB"/>
    <w:rsid w:val="00ED61A0"/>
    <w:rsid w:val="00EE0272"/>
    <w:rsid w:val="00EE1D96"/>
    <w:rsid w:val="00EE2916"/>
    <w:rsid w:val="00EE6348"/>
    <w:rsid w:val="00EE67E5"/>
    <w:rsid w:val="00EE7A57"/>
    <w:rsid w:val="00EF0B68"/>
    <w:rsid w:val="00EF13F6"/>
    <w:rsid w:val="00EF31CB"/>
    <w:rsid w:val="00EF6804"/>
    <w:rsid w:val="00EF69F9"/>
    <w:rsid w:val="00F05131"/>
    <w:rsid w:val="00F068A5"/>
    <w:rsid w:val="00F10813"/>
    <w:rsid w:val="00F220C3"/>
    <w:rsid w:val="00F27B68"/>
    <w:rsid w:val="00F3126F"/>
    <w:rsid w:val="00F4014A"/>
    <w:rsid w:val="00F4099A"/>
    <w:rsid w:val="00F41581"/>
    <w:rsid w:val="00F42E40"/>
    <w:rsid w:val="00F42EF3"/>
    <w:rsid w:val="00F432C9"/>
    <w:rsid w:val="00F43E3D"/>
    <w:rsid w:val="00F476BA"/>
    <w:rsid w:val="00F5095F"/>
    <w:rsid w:val="00F516B3"/>
    <w:rsid w:val="00F54621"/>
    <w:rsid w:val="00F606E6"/>
    <w:rsid w:val="00F632C6"/>
    <w:rsid w:val="00F634B2"/>
    <w:rsid w:val="00F64D8E"/>
    <w:rsid w:val="00F67C99"/>
    <w:rsid w:val="00F71C10"/>
    <w:rsid w:val="00F73148"/>
    <w:rsid w:val="00F82509"/>
    <w:rsid w:val="00F84932"/>
    <w:rsid w:val="00F86300"/>
    <w:rsid w:val="00F86930"/>
    <w:rsid w:val="00F9096B"/>
    <w:rsid w:val="00F90B38"/>
    <w:rsid w:val="00F96BD2"/>
    <w:rsid w:val="00FA3795"/>
    <w:rsid w:val="00FA41E3"/>
    <w:rsid w:val="00FB2A9C"/>
    <w:rsid w:val="00FB3923"/>
    <w:rsid w:val="00FB7CB3"/>
    <w:rsid w:val="00FC10D2"/>
    <w:rsid w:val="00FC5946"/>
    <w:rsid w:val="00FC6CD3"/>
    <w:rsid w:val="00FC7060"/>
    <w:rsid w:val="00FC75B6"/>
    <w:rsid w:val="00FC76B4"/>
    <w:rsid w:val="00FD1C20"/>
    <w:rsid w:val="00FD2F28"/>
    <w:rsid w:val="00FD606B"/>
    <w:rsid w:val="00FE04A7"/>
    <w:rsid w:val="00FE174C"/>
    <w:rsid w:val="00FE19ED"/>
    <w:rsid w:val="00FE4B13"/>
    <w:rsid w:val="00FE5403"/>
    <w:rsid w:val="00FF160B"/>
    <w:rsid w:val="00FF2407"/>
    <w:rsid w:val="00FF417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34"/>
  </w:style>
  <w:style w:type="paragraph" w:styleId="Heading1">
    <w:name w:val="heading 1"/>
    <w:basedOn w:val="Normal"/>
    <w:next w:val="Normal"/>
    <w:link w:val="Heading1Char"/>
    <w:uiPriority w:val="9"/>
    <w:qFormat/>
    <w:rsid w:val="007718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718F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718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uiPriority w:val="99"/>
    <w:unhideWhenUsed/>
    <w:rsid w:val="00E34D88"/>
    <w:pPr>
      <w:numPr>
        <w:numId w:val="43"/>
      </w:numPr>
      <w:spacing w:before="40" w:after="80" w:line="280" w:lineRule="atLeast"/>
    </w:pPr>
    <w:rPr>
      <w:rFonts w:ascii="Arial" w:eastAsiaTheme="minorEastAsia" w:hAnsi="Arial"/>
      <w:sz w:val="20"/>
      <w:lang w:eastAsia="en-AU"/>
    </w:rPr>
  </w:style>
  <w:style w:type="paragraph" w:styleId="ListParagraph">
    <w:name w:val="List Paragraph"/>
    <w:aliases w:val="Bullet Point,Bullet point,Bullet points,Content descriptions,DDM Gen Text,Dot point 1.5 line spacing,L,List Paragraph - bullets,List Paragraph Number,List Paragraph1,List Paragraph11,NFP GP Bulleted List,Recommendation,bullet point list"/>
    <w:basedOn w:val="Normal"/>
    <w:link w:val="ListParagraphChar"/>
    <w:uiPriority w:val="34"/>
    <w:qFormat/>
    <w:rsid w:val="004D0EF5"/>
    <w:pPr>
      <w:ind w:left="720"/>
      <w:contextualSpacing/>
    </w:pPr>
  </w:style>
  <w:style w:type="paragraph" w:customStyle="1" w:styleId="Bullet">
    <w:name w:val="Bullet"/>
    <w:basedOn w:val="ListParagraph"/>
    <w:qFormat/>
    <w:rsid w:val="00D91B3C"/>
    <w:pPr>
      <w:numPr>
        <w:numId w:val="6"/>
      </w:numPr>
      <w:ind w:left="720"/>
    </w:pPr>
  </w:style>
  <w:style w:type="character" w:styleId="Hyperlink">
    <w:name w:val="Hyperlink"/>
    <w:basedOn w:val="DefaultParagraphFont"/>
    <w:uiPriority w:val="99"/>
    <w:unhideWhenUsed/>
    <w:rsid w:val="00972A5E"/>
    <w:rPr>
      <w:color w:val="0000FF" w:themeColor="hyperlink"/>
      <w:u w:val="single"/>
    </w:rPr>
  </w:style>
  <w:style w:type="character" w:styleId="CommentReference">
    <w:name w:val="annotation reference"/>
    <w:basedOn w:val="DefaultParagraphFont"/>
    <w:uiPriority w:val="99"/>
    <w:semiHidden/>
    <w:unhideWhenUsed/>
    <w:rsid w:val="005D6DF2"/>
    <w:rPr>
      <w:sz w:val="16"/>
      <w:szCs w:val="16"/>
    </w:rPr>
  </w:style>
  <w:style w:type="paragraph" w:styleId="CommentText">
    <w:name w:val="annotation text"/>
    <w:basedOn w:val="Normal"/>
    <w:link w:val="CommentTextChar"/>
    <w:uiPriority w:val="99"/>
    <w:unhideWhenUsed/>
    <w:rsid w:val="005D6DF2"/>
    <w:pPr>
      <w:spacing w:after="120" w:line="240" w:lineRule="auto"/>
    </w:pPr>
    <w:rPr>
      <w:rFonts w:ascii="Arial Narrow" w:hAnsi="Arial Narrow"/>
      <w:sz w:val="20"/>
      <w:szCs w:val="20"/>
    </w:rPr>
  </w:style>
  <w:style w:type="character" w:customStyle="1" w:styleId="CommentTextChar">
    <w:name w:val="Comment Text Char"/>
    <w:basedOn w:val="DefaultParagraphFont"/>
    <w:link w:val="CommentText"/>
    <w:uiPriority w:val="99"/>
    <w:rsid w:val="005D6DF2"/>
    <w:rPr>
      <w:rFonts w:ascii="Arial Narrow" w:hAnsi="Arial Narrow"/>
      <w:sz w:val="20"/>
      <w:szCs w:val="20"/>
    </w:rPr>
  </w:style>
  <w:style w:type="paragraph" w:styleId="BalloonText">
    <w:name w:val="Balloon Text"/>
    <w:basedOn w:val="Normal"/>
    <w:link w:val="BalloonTextChar"/>
    <w:uiPriority w:val="99"/>
    <w:semiHidden/>
    <w:unhideWhenUsed/>
    <w:rsid w:val="005D6D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DF2"/>
    <w:rPr>
      <w:rFonts w:ascii="Tahoma" w:hAnsi="Tahoma" w:cs="Tahoma"/>
      <w:sz w:val="16"/>
      <w:szCs w:val="16"/>
    </w:rPr>
  </w:style>
  <w:style w:type="paragraph" w:styleId="Header">
    <w:name w:val="header"/>
    <w:basedOn w:val="Normal"/>
    <w:link w:val="HeaderChar"/>
    <w:uiPriority w:val="99"/>
    <w:unhideWhenUsed/>
    <w:rsid w:val="00DF6F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6FA9"/>
  </w:style>
  <w:style w:type="paragraph" w:styleId="Footer">
    <w:name w:val="footer"/>
    <w:basedOn w:val="Normal"/>
    <w:link w:val="FooterChar"/>
    <w:uiPriority w:val="99"/>
    <w:unhideWhenUsed/>
    <w:rsid w:val="00DF6F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6FA9"/>
  </w:style>
  <w:style w:type="paragraph" w:styleId="FootnoteText">
    <w:name w:val="footnote text"/>
    <w:basedOn w:val="Normal"/>
    <w:link w:val="FootnoteTextChar"/>
    <w:uiPriority w:val="99"/>
    <w:unhideWhenUsed/>
    <w:rsid w:val="00DF6FA9"/>
    <w:pPr>
      <w:spacing w:after="0" w:line="240" w:lineRule="auto"/>
    </w:pPr>
    <w:rPr>
      <w:rFonts w:ascii="Arial Narrow" w:hAnsi="Arial Narrow"/>
      <w:sz w:val="24"/>
      <w:szCs w:val="24"/>
    </w:rPr>
  </w:style>
  <w:style w:type="character" w:customStyle="1" w:styleId="FootnoteTextChar">
    <w:name w:val="Footnote Text Char"/>
    <w:basedOn w:val="DefaultParagraphFont"/>
    <w:link w:val="FootnoteText"/>
    <w:uiPriority w:val="99"/>
    <w:rsid w:val="00DF6FA9"/>
    <w:rPr>
      <w:rFonts w:ascii="Arial Narrow" w:hAnsi="Arial Narrow"/>
      <w:sz w:val="24"/>
      <w:szCs w:val="24"/>
    </w:rPr>
  </w:style>
  <w:style w:type="character" w:styleId="FootnoteReference">
    <w:name w:val="footnote reference"/>
    <w:basedOn w:val="DefaultParagraphFont"/>
    <w:uiPriority w:val="99"/>
    <w:unhideWhenUsed/>
    <w:rsid w:val="00DF6FA9"/>
    <w:rPr>
      <w:vertAlign w:val="superscript"/>
    </w:rPr>
  </w:style>
  <w:style w:type="character" w:customStyle="1" w:styleId="Heading1Char">
    <w:name w:val="Heading 1 Char"/>
    <w:basedOn w:val="DefaultParagraphFont"/>
    <w:link w:val="Heading1"/>
    <w:uiPriority w:val="9"/>
    <w:rsid w:val="007718F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718F0"/>
    <w:pPr>
      <w:outlineLvl w:val="9"/>
    </w:pPr>
    <w:rPr>
      <w:lang w:val="en-US" w:eastAsia="ja-JP"/>
    </w:rPr>
  </w:style>
  <w:style w:type="paragraph" w:styleId="TOC1">
    <w:name w:val="toc 1"/>
    <w:basedOn w:val="Normal"/>
    <w:next w:val="Normal"/>
    <w:autoRedefine/>
    <w:uiPriority w:val="39"/>
    <w:unhideWhenUsed/>
    <w:qFormat/>
    <w:rsid w:val="007718F0"/>
    <w:pPr>
      <w:spacing w:after="100"/>
    </w:pPr>
  </w:style>
  <w:style w:type="character" w:customStyle="1" w:styleId="Heading2Char">
    <w:name w:val="Heading 2 Char"/>
    <w:basedOn w:val="DefaultParagraphFont"/>
    <w:link w:val="Heading2"/>
    <w:uiPriority w:val="9"/>
    <w:rsid w:val="007718F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718F0"/>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qFormat/>
    <w:rsid w:val="007718F0"/>
    <w:pPr>
      <w:spacing w:after="100"/>
      <w:ind w:left="220"/>
    </w:pPr>
  </w:style>
  <w:style w:type="paragraph" w:styleId="TOC3">
    <w:name w:val="toc 3"/>
    <w:basedOn w:val="Normal"/>
    <w:next w:val="Normal"/>
    <w:autoRedefine/>
    <w:uiPriority w:val="39"/>
    <w:unhideWhenUsed/>
    <w:qFormat/>
    <w:rsid w:val="007718F0"/>
    <w:pPr>
      <w:spacing w:after="100"/>
      <w:ind w:left="440"/>
    </w:pPr>
  </w:style>
  <w:style w:type="paragraph" w:styleId="Title">
    <w:name w:val="Title"/>
    <w:basedOn w:val="Normal"/>
    <w:next w:val="Normal"/>
    <w:link w:val="TitleChar"/>
    <w:uiPriority w:val="10"/>
    <w:qFormat/>
    <w:rsid w:val="002A51D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2A51D0"/>
    <w:rPr>
      <w:rFonts w:asciiTheme="majorHAnsi" w:eastAsiaTheme="majorEastAsia" w:hAnsiTheme="majorHAnsi" w:cstheme="majorBidi"/>
      <w:color w:val="17365D" w:themeColor="text2" w:themeShade="BF"/>
      <w:spacing w:val="5"/>
      <w:kern w:val="28"/>
      <w:sz w:val="52"/>
      <w:szCs w:val="52"/>
      <w:lang w:val="en-US" w:eastAsia="ja-JP"/>
    </w:rPr>
  </w:style>
  <w:style w:type="paragraph" w:styleId="Subtitle">
    <w:name w:val="Subtitle"/>
    <w:basedOn w:val="Normal"/>
    <w:next w:val="Normal"/>
    <w:link w:val="SubtitleChar"/>
    <w:uiPriority w:val="11"/>
    <w:qFormat/>
    <w:rsid w:val="002A51D0"/>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SubtitleChar">
    <w:name w:val="Subtitle Char"/>
    <w:basedOn w:val="DefaultParagraphFont"/>
    <w:link w:val="Subtitle"/>
    <w:uiPriority w:val="11"/>
    <w:rsid w:val="002A51D0"/>
    <w:rPr>
      <w:rFonts w:asciiTheme="majorHAnsi" w:eastAsiaTheme="majorEastAsia" w:hAnsiTheme="majorHAnsi" w:cstheme="majorBidi"/>
      <w:i/>
      <w:iCs/>
      <w:color w:val="4F81BD" w:themeColor="accent1"/>
      <w:spacing w:val="15"/>
      <w:sz w:val="24"/>
      <w:szCs w:val="24"/>
      <w:lang w:val="en-US" w:eastAsia="ja-JP"/>
    </w:rPr>
  </w:style>
  <w:style w:type="paragraph" w:styleId="CommentSubject">
    <w:name w:val="annotation subject"/>
    <w:basedOn w:val="CommentText"/>
    <w:next w:val="CommentText"/>
    <w:link w:val="CommentSubjectChar"/>
    <w:uiPriority w:val="99"/>
    <w:semiHidden/>
    <w:unhideWhenUsed/>
    <w:rsid w:val="00204EC7"/>
    <w:pPr>
      <w:spacing w:after="200"/>
    </w:pPr>
    <w:rPr>
      <w:rFonts w:asciiTheme="minorHAnsi" w:hAnsiTheme="minorHAnsi"/>
      <w:b/>
      <w:bCs/>
    </w:rPr>
  </w:style>
  <w:style w:type="character" w:customStyle="1" w:styleId="CommentSubjectChar">
    <w:name w:val="Comment Subject Char"/>
    <w:basedOn w:val="CommentTextChar"/>
    <w:link w:val="CommentSubject"/>
    <w:uiPriority w:val="99"/>
    <w:semiHidden/>
    <w:rsid w:val="00204EC7"/>
    <w:rPr>
      <w:rFonts w:ascii="Arial Narrow" w:hAnsi="Arial Narrow"/>
      <w:b/>
      <w:bCs/>
      <w:sz w:val="20"/>
      <w:szCs w:val="20"/>
    </w:rPr>
  </w:style>
  <w:style w:type="character" w:styleId="FollowedHyperlink">
    <w:name w:val="FollowedHyperlink"/>
    <w:basedOn w:val="DefaultParagraphFont"/>
    <w:uiPriority w:val="99"/>
    <w:semiHidden/>
    <w:unhideWhenUsed/>
    <w:rsid w:val="00F3126F"/>
    <w:rPr>
      <w:color w:val="800080" w:themeColor="followedHyperlink"/>
      <w:u w:val="single"/>
    </w:rPr>
  </w:style>
  <w:style w:type="character" w:customStyle="1" w:styleId="ListParagraphChar">
    <w:name w:val="List Paragraph Char"/>
    <w:aliases w:val="Bullet Point Char,Bullet point Char,Bullet points Char,Content descriptions Char,DDM Gen Text Char,Dot point 1.5 line spacing Char,L Char,List Paragraph - bullets Char,List Paragraph Number Char,List Paragraph1 Char"/>
    <w:basedOn w:val="DefaultParagraphFont"/>
    <w:link w:val="ListParagraph"/>
    <w:uiPriority w:val="34"/>
    <w:locked/>
    <w:rsid w:val="000677F8"/>
  </w:style>
  <w:style w:type="paragraph" w:styleId="Revision">
    <w:name w:val="Revision"/>
    <w:hidden/>
    <w:uiPriority w:val="99"/>
    <w:semiHidden/>
    <w:rsid w:val="00182A5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34"/>
  </w:style>
  <w:style w:type="paragraph" w:styleId="Heading1">
    <w:name w:val="heading 1"/>
    <w:basedOn w:val="Normal"/>
    <w:next w:val="Normal"/>
    <w:link w:val="Heading1Char"/>
    <w:uiPriority w:val="9"/>
    <w:qFormat/>
    <w:rsid w:val="007718F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718F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718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uiPriority w:val="99"/>
    <w:unhideWhenUsed/>
    <w:rsid w:val="00E34D88"/>
    <w:pPr>
      <w:numPr>
        <w:numId w:val="43"/>
      </w:numPr>
      <w:spacing w:before="40" w:after="80" w:line="280" w:lineRule="atLeast"/>
    </w:pPr>
    <w:rPr>
      <w:rFonts w:ascii="Arial" w:eastAsiaTheme="minorEastAsia" w:hAnsi="Arial"/>
      <w:sz w:val="20"/>
      <w:lang w:eastAsia="en-AU"/>
    </w:rPr>
  </w:style>
  <w:style w:type="paragraph" w:styleId="ListParagraph">
    <w:name w:val="List Paragraph"/>
    <w:aliases w:val="Bullet Point,Bullet point,Bullet points,Content descriptions,DDM Gen Text,Dot point 1.5 line spacing,L,List Paragraph - bullets,List Paragraph Number,List Paragraph1,List Paragraph11,NFP GP Bulleted List,Recommendation,bullet point list"/>
    <w:basedOn w:val="Normal"/>
    <w:link w:val="ListParagraphChar"/>
    <w:uiPriority w:val="34"/>
    <w:qFormat/>
    <w:rsid w:val="004D0EF5"/>
    <w:pPr>
      <w:ind w:left="720"/>
      <w:contextualSpacing/>
    </w:pPr>
  </w:style>
  <w:style w:type="paragraph" w:customStyle="1" w:styleId="Bullet">
    <w:name w:val="Bullet"/>
    <w:basedOn w:val="ListParagraph"/>
    <w:qFormat/>
    <w:rsid w:val="00D91B3C"/>
    <w:pPr>
      <w:numPr>
        <w:numId w:val="6"/>
      </w:numPr>
      <w:ind w:left="720"/>
    </w:pPr>
  </w:style>
  <w:style w:type="character" w:styleId="Hyperlink">
    <w:name w:val="Hyperlink"/>
    <w:basedOn w:val="DefaultParagraphFont"/>
    <w:uiPriority w:val="99"/>
    <w:unhideWhenUsed/>
    <w:rsid w:val="00972A5E"/>
    <w:rPr>
      <w:color w:val="0000FF" w:themeColor="hyperlink"/>
      <w:u w:val="single"/>
    </w:rPr>
  </w:style>
  <w:style w:type="character" w:styleId="CommentReference">
    <w:name w:val="annotation reference"/>
    <w:basedOn w:val="DefaultParagraphFont"/>
    <w:uiPriority w:val="99"/>
    <w:semiHidden/>
    <w:unhideWhenUsed/>
    <w:rsid w:val="005D6DF2"/>
    <w:rPr>
      <w:sz w:val="16"/>
      <w:szCs w:val="16"/>
    </w:rPr>
  </w:style>
  <w:style w:type="paragraph" w:styleId="CommentText">
    <w:name w:val="annotation text"/>
    <w:basedOn w:val="Normal"/>
    <w:link w:val="CommentTextChar"/>
    <w:uiPriority w:val="99"/>
    <w:unhideWhenUsed/>
    <w:rsid w:val="005D6DF2"/>
    <w:pPr>
      <w:spacing w:after="120" w:line="240" w:lineRule="auto"/>
    </w:pPr>
    <w:rPr>
      <w:rFonts w:ascii="Arial Narrow" w:hAnsi="Arial Narrow"/>
      <w:sz w:val="20"/>
      <w:szCs w:val="20"/>
    </w:rPr>
  </w:style>
  <w:style w:type="character" w:customStyle="1" w:styleId="CommentTextChar">
    <w:name w:val="Comment Text Char"/>
    <w:basedOn w:val="DefaultParagraphFont"/>
    <w:link w:val="CommentText"/>
    <w:uiPriority w:val="99"/>
    <w:rsid w:val="005D6DF2"/>
    <w:rPr>
      <w:rFonts w:ascii="Arial Narrow" w:hAnsi="Arial Narrow"/>
      <w:sz w:val="20"/>
      <w:szCs w:val="20"/>
    </w:rPr>
  </w:style>
  <w:style w:type="paragraph" w:styleId="BalloonText">
    <w:name w:val="Balloon Text"/>
    <w:basedOn w:val="Normal"/>
    <w:link w:val="BalloonTextChar"/>
    <w:uiPriority w:val="99"/>
    <w:semiHidden/>
    <w:unhideWhenUsed/>
    <w:rsid w:val="005D6D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DF2"/>
    <w:rPr>
      <w:rFonts w:ascii="Tahoma" w:hAnsi="Tahoma" w:cs="Tahoma"/>
      <w:sz w:val="16"/>
      <w:szCs w:val="16"/>
    </w:rPr>
  </w:style>
  <w:style w:type="paragraph" w:styleId="Header">
    <w:name w:val="header"/>
    <w:basedOn w:val="Normal"/>
    <w:link w:val="HeaderChar"/>
    <w:uiPriority w:val="99"/>
    <w:unhideWhenUsed/>
    <w:rsid w:val="00DF6F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6FA9"/>
  </w:style>
  <w:style w:type="paragraph" w:styleId="Footer">
    <w:name w:val="footer"/>
    <w:basedOn w:val="Normal"/>
    <w:link w:val="FooterChar"/>
    <w:uiPriority w:val="99"/>
    <w:unhideWhenUsed/>
    <w:rsid w:val="00DF6F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6FA9"/>
  </w:style>
  <w:style w:type="paragraph" w:styleId="FootnoteText">
    <w:name w:val="footnote text"/>
    <w:basedOn w:val="Normal"/>
    <w:link w:val="FootnoteTextChar"/>
    <w:uiPriority w:val="99"/>
    <w:unhideWhenUsed/>
    <w:rsid w:val="00DF6FA9"/>
    <w:pPr>
      <w:spacing w:after="0" w:line="240" w:lineRule="auto"/>
    </w:pPr>
    <w:rPr>
      <w:rFonts w:ascii="Arial Narrow" w:hAnsi="Arial Narrow"/>
      <w:sz w:val="24"/>
      <w:szCs w:val="24"/>
    </w:rPr>
  </w:style>
  <w:style w:type="character" w:customStyle="1" w:styleId="FootnoteTextChar">
    <w:name w:val="Footnote Text Char"/>
    <w:basedOn w:val="DefaultParagraphFont"/>
    <w:link w:val="FootnoteText"/>
    <w:uiPriority w:val="99"/>
    <w:rsid w:val="00DF6FA9"/>
    <w:rPr>
      <w:rFonts w:ascii="Arial Narrow" w:hAnsi="Arial Narrow"/>
      <w:sz w:val="24"/>
      <w:szCs w:val="24"/>
    </w:rPr>
  </w:style>
  <w:style w:type="character" w:styleId="FootnoteReference">
    <w:name w:val="footnote reference"/>
    <w:basedOn w:val="DefaultParagraphFont"/>
    <w:uiPriority w:val="99"/>
    <w:unhideWhenUsed/>
    <w:rsid w:val="00DF6FA9"/>
    <w:rPr>
      <w:vertAlign w:val="superscript"/>
    </w:rPr>
  </w:style>
  <w:style w:type="character" w:customStyle="1" w:styleId="Heading1Char">
    <w:name w:val="Heading 1 Char"/>
    <w:basedOn w:val="DefaultParagraphFont"/>
    <w:link w:val="Heading1"/>
    <w:uiPriority w:val="9"/>
    <w:rsid w:val="007718F0"/>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7718F0"/>
    <w:pPr>
      <w:outlineLvl w:val="9"/>
    </w:pPr>
    <w:rPr>
      <w:lang w:val="en-US" w:eastAsia="ja-JP"/>
    </w:rPr>
  </w:style>
  <w:style w:type="paragraph" w:styleId="TOC1">
    <w:name w:val="toc 1"/>
    <w:basedOn w:val="Normal"/>
    <w:next w:val="Normal"/>
    <w:autoRedefine/>
    <w:uiPriority w:val="39"/>
    <w:unhideWhenUsed/>
    <w:qFormat/>
    <w:rsid w:val="007718F0"/>
    <w:pPr>
      <w:spacing w:after="100"/>
    </w:pPr>
  </w:style>
  <w:style w:type="character" w:customStyle="1" w:styleId="Heading2Char">
    <w:name w:val="Heading 2 Char"/>
    <w:basedOn w:val="DefaultParagraphFont"/>
    <w:link w:val="Heading2"/>
    <w:uiPriority w:val="9"/>
    <w:rsid w:val="007718F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7718F0"/>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qFormat/>
    <w:rsid w:val="007718F0"/>
    <w:pPr>
      <w:spacing w:after="100"/>
      <w:ind w:left="220"/>
    </w:pPr>
  </w:style>
  <w:style w:type="paragraph" w:styleId="TOC3">
    <w:name w:val="toc 3"/>
    <w:basedOn w:val="Normal"/>
    <w:next w:val="Normal"/>
    <w:autoRedefine/>
    <w:uiPriority w:val="39"/>
    <w:unhideWhenUsed/>
    <w:qFormat/>
    <w:rsid w:val="007718F0"/>
    <w:pPr>
      <w:spacing w:after="100"/>
      <w:ind w:left="440"/>
    </w:pPr>
  </w:style>
  <w:style w:type="paragraph" w:styleId="Title">
    <w:name w:val="Title"/>
    <w:basedOn w:val="Normal"/>
    <w:next w:val="Normal"/>
    <w:link w:val="TitleChar"/>
    <w:uiPriority w:val="10"/>
    <w:qFormat/>
    <w:rsid w:val="002A51D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TitleChar">
    <w:name w:val="Title Char"/>
    <w:basedOn w:val="DefaultParagraphFont"/>
    <w:link w:val="Title"/>
    <w:uiPriority w:val="10"/>
    <w:rsid w:val="002A51D0"/>
    <w:rPr>
      <w:rFonts w:asciiTheme="majorHAnsi" w:eastAsiaTheme="majorEastAsia" w:hAnsiTheme="majorHAnsi" w:cstheme="majorBidi"/>
      <w:color w:val="17365D" w:themeColor="text2" w:themeShade="BF"/>
      <w:spacing w:val="5"/>
      <w:kern w:val="28"/>
      <w:sz w:val="52"/>
      <w:szCs w:val="52"/>
      <w:lang w:val="en-US" w:eastAsia="ja-JP"/>
    </w:rPr>
  </w:style>
  <w:style w:type="paragraph" w:styleId="Subtitle">
    <w:name w:val="Subtitle"/>
    <w:basedOn w:val="Normal"/>
    <w:next w:val="Normal"/>
    <w:link w:val="SubtitleChar"/>
    <w:uiPriority w:val="11"/>
    <w:qFormat/>
    <w:rsid w:val="002A51D0"/>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SubtitleChar">
    <w:name w:val="Subtitle Char"/>
    <w:basedOn w:val="DefaultParagraphFont"/>
    <w:link w:val="Subtitle"/>
    <w:uiPriority w:val="11"/>
    <w:rsid w:val="002A51D0"/>
    <w:rPr>
      <w:rFonts w:asciiTheme="majorHAnsi" w:eastAsiaTheme="majorEastAsia" w:hAnsiTheme="majorHAnsi" w:cstheme="majorBidi"/>
      <w:i/>
      <w:iCs/>
      <w:color w:val="4F81BD" w:themeColor="accent1"/>
      <w:spacing w:val="15"/>
      <w:sz w:val="24"/>
      <w:szCs w:val="24"/>
      <w:lang w:val="en-US" w:eastAsia="ja-JP"/>
    </w:rPr>
  </w:style>
  <w:style w:type="paragraph" w:styleId="CommentSubject">
    <w:name w:val="annotation subject"/>
    <w:basedOn w:val="CommentText"/>
    <w:next w:val="CommentText"/>
    <w:link w:val="CommentSubjectChar"/>
    <w:uiPriority w:val="99"/>
    <w:semiHidden/>
    <w:unhideWhenUsed/>
    <w:rsid w:val="00204EC7"/>
    <w:pPr>
      <w:spacing w:after="200"/>
    </w:pPr>
    <w:rPr>
      <w:rFonts w:asciiTheme="minorHAnsi" w:hAnsiTheme="minorHAnsi"/>
      <w:b/>
      <w:bCs/>
    </w:rPr>
  </w:style>
  <w:style w:type="character" w:customStyle="1" w:styleId="CommentSubjectChar">
    <w:name w:val="Comment Subject Char"/>
    <w:basedOn w:val="CommentTextChar"/>
    <w:link w:val="CommentSubject"/>
    <w:uiPriority w:val="99"/>
    <w:semiHidden/>
    <w:rsid w:val="00204EC7"/>
    <w:rPr>
      <w:rFonts w:ascii="Arial Narrow" w:hAnsi="Arial Narrow"/>
      <w:b/>
      <w:bCs/>
      <w:sz w:val="20"/>
      <w:szCs w:val="20"/>
    </w:rPr>
  </w:style>
  <w:style w:type="character" w:styleId="FollowedHyperlink">
    <w:name w:val="FollowedHyperlink"/>
    <w:basedOn w:val="DefaultParagraphFont"/>
    <w:uiPriority w:val="99"/>
    <w:semiHidden/>
    <w:unhideWhenUsed/>
    <w:rsid w:val="00F3126F"/>
    <w:rPr>
      <w:color w:val="800080" w:themeColor="followedHyperlink"/>
      <w:u w:val="single"/>
    </w:rPr>
  </w:style>
  <w:style w:type="character" w:customStyle="1" w:styleId="ListParagraphChar">
    <w:name w:val="List Paragraph Char"/>
    <w:aliases w:val="Bullet Point Char,Bullet point Char,Bullet points Char,Content descriptions Char,DDM Gen Text Char,Dot point 1.5 line spacing Char,L Char,List Paragraph - bullets Char,List Paragraph Number Char,List Paragraph1 Char"/>
    <w:basedOn w:val="DefaultParagraphFont"/>
    <w:link w:val="ListParagraph"/>
    <w:uiPriority w:val="34"/>
    <w:locked/>
    <w:rsid w:val="000677F8"/>
  </w:style>
  <w:style w:type="paragraph" w:styleId="Revision">
    <w:name w:val="Revision"/>
    <w:hidden/>
    <w:uiPriority w:val="99"/>
    <w:semiHidden/>
    <w:rsid w:val="00182A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RC@education.gov.au"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mailto:Industrypolicy1@education.gov.a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aisc.net.au/content/terms-reference"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isc.net.au" TargetMode="External"/><Relationship Id="rId5" Type="http://schemas.microsoft.com/office/2007/relationships/stylesWithEffects" Target="stylesWithEffects.xml"/><Relationship Id="rId15" Type="http://schemas.openxmlformats.org/officeDocument/2006/relationships/hyperlink" Target="mailto:AISCsecretariat@education.gov.au" TargetMode="External"/><Relationship Id="rId10" Type="http://schemas.openxmlformats.org/officeDocument/2006/relationships/hyperlink" Target="https://www.education.gov.au/australian-industry-and-skills-committee-secretariat-0"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dustryskillspolicy@education.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This document outlines best practice governance principles and processes to assist in the day-to-day operation of Industry Reference Committees</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AA163C-E5F8-4CC6-889C-8CB14D96C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3DBBA899.dotm</Template>
  <TotalTime>0</TotalTime>
  <Pages>21</Pages>
  <Words>6665</Words>
  <Characters>37992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Industry reference committees</vt:lpstr>
    </vt:vector>
  </TitlesOfParts>
  <Company>Australian Government</Company>
  <LinksUpToDate>false</LinksUpToDate>
  <CharactersWithSpaces>44568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Industry reference committees</dc:title>
  <dc:subject>Operating Framework for the Development of Training Packages</dc:subject>
  <dc:creator>Tony Glen</dc:creator>
  <cp:lastModifiedBy>Suzanne Cooper</cp:lastModifiedBy>
  <cp:revision>2</cp:revision>
  <cp:lastPrinted>2016-05-11T04:34:00Z</cp:lastPrinted>
  <dcterms:created xsi:type="dcterms:W3CDTF">2016-11-28T02:06:00Z</dcterms:created>
  <dcterms:modified xsi:type="dcterms:W3CDTF">2016-11-28T02:06:00Z</dcterms:modified>
</cp:coreProperties>
</file>